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8708CB5" w14:textId="3C0435A4" w:rsidR="005764DA" w:rsidRPr="00201474" w:rsidRDefault="00B65370" w:rsidP="005764DA">
      <w:pPr>
        <w:widowControl w:val="0"/>
        <w:spacing w:after="0" w:line="100" w:lineRule="atLeast"/>
        <w:jc w:val="center"/>
        <w:rPr>
          <w:rFonts w:ascii="Arial" w:hAnsi="Arial" w:cs="Arial"/>
          <w:b/>
          <w:bCs/>
          <w:noProof/>
          <w:lang w:eastAsia="en-GB"/>
        </w:rPr>
      </w:pPr>
      <w:r w:rsidRPr="00705EB3">
        <w:rPr>
          <w:rFonts w:ascii="Arial" w:hAnsi="Arial" w:cs="Arial"/>
          <w:b/>
          <w:bCs/>
          <w:noProof/>
          <w:lang w:eastAsia="en-GB"/>
        </w:rPr>
        <w:drawing>
          <wp:anchor distT="0" distB="0" distL="114935" distR="114935" simplePos="0" relativeHeight="251659776" behindDoc="0" locked="0" layoutInCell="1" allowOverlap="1" wp14:anchorId="28F4C8C0" wp14:editId="31C02932">
            <wp:simplePos x="0" y="0"/>
            <wp:positionH relativeFrom="column">
              <wp:posOffset>2032000</wp:posOffset>
            </wp:positionH>
            <wp:positionV relativeFrom="paragraph">
              <wp:posOffset>-812800</wp:posOffset>
            </wp:positionV>
            <wp:extent cx="1866900" cy="7277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727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23E61" w:rsidRPr="00705EB3">
        <w:rPr>
          <w:rFonts w:ascii="Arial" w:hAnsi="Arial" w:cs="Arial"/>
          <w:b/>
          <w:bCs/>
          <w:noProof/>
          <w:lang w:eastAsia="en-GB"/>
        </w:rPr>
        <w:t>M</w:t>
      </w:r>
      <w:r w:rsidR="005764DA">
        <w:rPr>
          <w:rFonts w:ascii="Arial" w:hAnsi="Arial" w:cs="Arial"/>
          <w:b/>
          <w:bCs/>
          <w:noProof/>
          <w:lang w:eastAsia="en-GB"/>
        </w:rPr>
        <w:t>inutes</w:t>
      </w:r>
      <w:r w:rsidR="005764DA" w:rsidRPr="005764DA">
        <w:t xml:space="preserve"> </w:t>
      </w:r>
      <w:r w:rsidR="005764DA" w:rsidRPr="00201474">
        <w:rPr>
          <w:rFonts w:ascii="Arial" w:hAnsi="Arial" w:cs="Arial"/>
          <w:b/>
          <w:bCs/>
          <w:noProof/>
          <w:lang w:eastAsia="en-GB"/>
        </w:rPr>
        <w:t>of the 14</w:t>
      </w:r>
      <w:r w:rsidR="000570AC">
        <w:rPr>
          <w:rFonts w:ascii="Arial" w:hAnsi="Arial" w:cs="Arial"/>
          <w:b/>
          <w:bCs/>
          <w:noProof/>
          <w:lang w:eastAsia="en-GB"/>
        </w:rPr>
        <w:t>3rd</w:t>
      </w:r>
      <w:r w:rsidR="005764DA" w:rsidRPr="00201474">
        <w:rPr>
          <w:rFonts w:ascii="Arial" w:hAnsi="Arial" w:cs="Arial"/>
          <w:b/>
          <w:bCs/>
          <w:noProof/>
          <w:lang w:eastAsia="en-GB"/>
        </w:rPr>
        <w:t xml:space="preserve"> Board Meeting of the English Chess Federation</w:t>
      </w:r>
    </w:p>
    <w:p w14:paraId="10D2FEA8" w14:textId="5FE0634A" w:rsidR="005764DA" w:rsidRPr="00201474" w:rsidRDefault="005764DA" w:rsidP="005764DA">
      <w:pPr>
        <w:widowControl w:val="0"/>
        <w:spacing w:after="0" w:line="100" w:lineRule="atLeast"/>
        <w:jc w:val="center"/>
        <w:rPr>
          <w:rFonts w:ascii="Arial" w:hAnsi="Arial" w:cs="Arial"/>
          <w:b/>
          <w:bCs/>
          <w:noProof/>
          <w:lang w:eastAsia="en-GB"/>
        </w:rPr>
      </w:pPr>
      <w:r w:rsidRPr="00201474">
        <w:rPr>
          <w:rFonts w:ascii="Arial" w:hAnsi="Arial" w:cs="Arial"/>
          <w:b/>
          <w:bCs/>
          <w:noProof/>
          <w:lang w:eastAsia="en-GB"/>
        </w:rPr>
        <w:t xml:space="preserve">Friday </w:t>
      </w:r>
      <w:r w:rsidR="000570AC">
        <w:rPr>
          <w:rFonts w:ascii="Arial" w:hAnsi="Arial" w:cs="Arial"/>
          <w:b/>
          <w:bCs/>
          <w:noProof/>
          <w:lang w:eastAsia="en-GB"/>
        </w:rPr>
        <w:t>19</w:t>
      </w:r>
      <w:r w:rsidR="000570AC" w:rsidRPr="000570AC">
        <w:rPr>
          <w:rFonts w:ascii="Arial" w:hAnsi="Arial" w:cs="Arial"/>
          <w:b/>
          <w:bCs/>
          <w:noProof/>
          <w:vertAlign w:val="superscript"/>
          <w:lang w:eastAsia="en-GB"/>
        </w:rPr>
        <w:t>th</w:t>
      </w:r>
      <w:r w:rsidR="000570AC">
        <w:rPr>
          <w:rFonts w:ascii="Arial" w:hAnsi="Arial" w:cs="Arial"/>
          <w:b/>
          <w:bCs/>
          <w:noProof/>
          <w:lang w:eastAsia="en-GB"/>
        </w:rPr>
        <w:t xml:space="preserve"> March</w:t>
      </w:r>
      <w:r w:rsidRPr="00201474">
        <w:rPr>
          <w:rFonts w:ascii="Arial" w:hAnsi="Arial" w:cs="Arial"/>
          <w:b/>
          <w:bCs/>
          <w:noProof/>
          <w:lang w:eastAsia="en-GB"/>
        </w:rPr>
        <w:t xml:space="preserve"> 2021</w:t>
      </w:r>
    </w:p>
    <w:p w14:paraId="09803319" w14:textId="77777777" w:rsidR="005764DA" w:rsidRPr="00201474" w:rsidRDefault="005764DA" w:rsidP="005764DA">
      <w:pPr>
        <w:widowControl w:val="0"/>
        <w:spacing w:after="0" w:line="100" w:lineRule="atLeast"/>
        <w:jc w:val="center"/>
        <w:rPr>
          <w:rFonts w:ascii="Arial" w:hAnsi="Arial" w:cs="Arial"/>
          <w:b/>
          <w:bCs/>
          <w:noProof/>
          <w:lang w:eastAsia="en-GB"/>
        </w:rPr>
      </w:pPr>
      <w:r w:rsidRPr="00201474">
        <w:rPr>
          <w:rFonts w:ascii="Arial" w:hAnsi="Arial" w:cs="Arial"/>
          <w:b/>
          <w:bCs/>
          <w:noProof/>
          <w:lang w:eastAsia="en-GB"/>
        </w:rPr>
        <w:t>Zoom Meeting</w:t>
      </w:r>
    </w:p>
    <w:p w14:paraId="656C3423" w14:textId="581AA70D" w:rsidR="00B302AE" w:rsidRPr="00201474" w:rsidRDefault="005764DA" w:rsidP="005764DA">
      <w:pPr>
        <w:widowControl w:val="0"/>
        <w:spacing w:after="0" w:line="100" w:lineRule="atLeast"/>
        <w:jc w:val="center"/>
      </w:pPr>
      <w:r w:rsidRPr="00201474">
        <w:rPr>
          <w:rFonts w:ascii="Arial" w:hAnsi="Arial" w:cs="Arial"/>
          <w:b/>
          <w:bCs/>
          <w:noProof/>
          <w:lang w:eastAsia="en-GB"/>
        </w:rPr>
        <w:t xml:space="preserve">2.30- </w:t>
      </w:r>
      <w:r w:rsidR="00835754" w:rsidRPr="00201474">
        <w:rPr>
          <w:rFonts w:ascii="Arial" w:hAnsi="Arial" w:cs="Arial"/>
          <w:b/>
          <w:bCs/>
          <w:noProof/>
          <w:lang w:eastAsia="en-GB"/>
        </w:rPr>
        <w:t>5</w:t>
      </w:r>
      <w:r w:rsidRPr="00201474">
        <w:rPr>
          <w:rFonts w:ascii="Arial" w:hAnsi="Arial" w:cs="Arial"/>
          <w:b/>
          <w:bCs/>
          <w:noProof/>
          <w:lang w:eastAsia="en-GB"/>
        </w:rPr>
        <w:t>.</w:t>
      </w:r>
      <w:r w:rsidR="00835754" w:rsidRPr="00201474">
        <w:rPr>
          <w:rFonts w:ascii="Arial" w:hAnsi="Arial" w:cs="Arial"/>
          <w:b/>
          <w:bCs/>
          <w:noProof/>
          <w:lang w:eastAsia="en-GB"/>
        </w:rPr>
        <w:t>0</w:t>
      </w:r>
      <w:r w:rsidRPr="00201474">
        <w:rPr>
          <w:rFonts w:ascii="Arial" w:hAnsi="Arial" w:cs="Arial"/>
          <w:b/>
          <w:bCs/>
          <w:noProof/>
          <w:lang w:eastAsia="en-GB"/>
        </w:rPr>
        <w:t>0 pm</w:t>
      </w:r>
    </w:p>
    <w:p w14:paraId="21757718" w14:textId="77777777" w:rsidR="00966010" w:rsidRPr="00201474" w:rsidRDefault="00966010">
      <w:pPr>
        <w:widowControl w:val="0"/>
        <w:spacing w:after="0" w:line="100" w:lineRule="atLeast"/>
        <w:jc w:val="center"/>
      </w:pPr>
    </w:p>
    <w:p w14:paraId="3266938F" w14:textId="77777777" w:rsidR="00B302AE" w:rsidRPr="00201474" w:rsidRDefault="00B302AE">
      <w:pPr>
        <w:widowControl w:val="0"/>
        <w:spacing w:after="0" w:line="100" w:lineRule="atLeast"/>
        <w:ind w:firstLine="720"/>
        <w:rPr>
          <w:rFonts w:ascii="Arial" w:eastAsia="Calibri" w:hAnsi="Arial" w:cs="Arial"/>
        </w:rPr>
      </w:pPr>
      <w:r w:rsidRPr="00201474">
        <w:rPr>
          <w:rFonts w:ascii="Arial" w:eastAsia="Calibri" w:hAnsi="Arial" w:cs="Arial"/>
          <w:b/>
        </w:rPr>
        <w:t>Members:</w:t>
      </w:r>
    </w:p>
    <w:p w14:paraId="2437A580" w14:textId="10CA7D32" w:rsidR="00B302AE" w:rsidRPr="00201474" w:rsidRDefault="00B302AE">
      <w:pPr>
        <w:widowControl w:val="0"/>
        <w:spacing w:after="0" w:line="100" w:lineRule="atLeast"/>
        <w:ind w:firstLine="720"/>
        <w:rPr>
          <w:rFonts w:ascii="Arial" w:eastAsia="Calibri" w:hAnsi="Arial" w:cs="Arial"/>
        </w:rPr>
      </w:pPr>
      <w:r w:rsidRPr="00201474">
        <w:rPr>
          <w:rFonts w:ascii="Arial" w:eastAsia="Calibri" w:hAnsi="Arial" w:cs="Arial"/>
        </w:rPr>
        <w:t>President, Dominic Lawson</w:t>
      </w:r>
      <w:r w:rsidRPr="00201474">
        <w:rPr>
          <w:rFonts w:ascii="Arial" w:eastAsia="Calibri" w:hAnsi="Arial" w:cs="Arial"/>
        </w:rPr>
        <w:tab/>
      </w:r>
      <w:r w:rsidRPr="00201474">
        <w:rPr>
          <w:rFonts w:ascii="Arial" w:eastAsia="Calibri" w:hAnsi="Arial" w:cs="Arial"/>
        </w:rPr>
        <w:tab/>
      </w:r>
      <w:r w:rsidRPr="00201474">
        <w:rPr>
          <w:rFonts w:ascii="Arial" w:eastAsia="Calibri" w:hAnsi="Arial" w:cs="Arial"/>
        </w:rPr>
        <w:tab/>
      </w:r>
      <w:r w:rsidR="009A3A83" w:rsidRPr="00201474">
        <w:rPr>
          <w:rFonts w:ascii="Arial" w:eastAsia="Calibri" w:hAnsi="Arial" w:cs="Arial"/>
        </w:rPr>
        <w:tab/>
      </w:r>
      <w:r w:rsidR="00843DC2" w:rsidRPr="00201474">
        <w:rPr>
          <w:rFonts w:ascii="Arial" w:eastAsia="Calibri" w:hAnsi="Arial" w:cs="Arial"/>
        </w:rPr>
        <w:t>APOL</w:t>
      </w:r>
      <w:r w:rsidRPr="00201474">
        <w:rPr>
          <w:rFonts w:ascii="Arial" w:eastAsia="Calibri" w:hAnsi="Arial" w:cs="Arial"/>
        </w:rPr>
        <w:tab/>
      </w:r>
      <w:r w:rsidRPr="00201474">
        <w:rPr>
          <w:rFonts w:ascii="Arial" w:eastAsia="Calibri" w:hAnsi="Arial" w:cs="Arial"/>
        </w:rPr>
        <w:tab/>
        <w:t>DL</w:t>
      </w:r>
    </w:p>
    <w:p w14:paraId="05D4DD18" w14:textId="77777777" w:rsidR="00B302AE" w:rsidRPr="00201474" w:rsidRDefault="00B302AE">
      <w:pPr>
        <w:widowControl w:val="0"/>
        <w:spacing w:after="0" w:line="100" w:lineRule="atLeast"/>
        <w:ind w:left="720"/>
        <w:rPr>
          <w:rFonts w:ascii="Arial" w:eastAsia="Calibri" w:hAnsi="Arial" w:cs="Arial"/>
        </w:rPr>
      </w:pPr>
      <w:r w:rsidRPr="00201474">
        <w:rPr>
          <w:rFonts w:ascii="Arial" w:eastAsia="Calibri" w:hAnsi="Arial" w:cs="Arial"/>
        </w:rPr>
        <w:t>Chief Executive, Mike Truran</w:t>
      </w:r>
      <w:r w:rsidRPr="00201474">
        <w:rPr>
          <w:rFonts w:ascii="Arial" w:eastAsia="Calibri" w:hAnsi="Arial" w:cs="Arial"/>
        </w:rPr>
        <w:tab/>
      </w:r>
      <w:r w:rsidRPr="00201474">
        <w:rPr>
          <w:rFonts w:ascii="Arial" w:eastAsia="Calibri" w:hAnsi="Arial" w:cs="Arial"/>
        </w:rPr>
        <w:tab/>
      </w:r>
      <w:r w:rsidRPr="00201474">
        <w:rPr>
          <w:rFonts w:ascii="Arial" w:eastAsia="Calibri" w:hAnsi="Arial" w:cs="Arial"/>
        </w:rPr>
        <w:tab/>
      </w:r>
      <w:r w:rsidRPr="00201474">
        <w:rPr>
          <w:rFonts w:ascii="Arial" w:eastAsia="Calibri" w:hAnsi="Arial" w:cs="Arial"/>
        </w:rPr>
        <w:tab/>
      </w:r>
      <w:r w:rsidRPr="00201474">
        <w:rPr>
          <w:rFonts w:ascii="Arial" w:eastAsia="Calibri" w:hAnsi="Arial" w:cs="Arial"/>
        </w:rPr>
        <w:tab/>
      </w:r>
      <w:r w:rsidRPr="00201474">
        <w:rPr>
          <w:rFonts w:ascii="Arial" w:eastAsia="Calibri" w:hAnsi="Arial" w:cs="Arial"/>
        </w:rPr>
        <w:tab/>
        <w:t>MT</w:t>
      </w:r>
    </w:p>
    <w:p w14:paraId="08E789A6" w14:textId="77777777" w:rsidR="001B28E6" w:rsidRPr="00201474" w:rsidRDefault="00B302AE">
      <w:pPr>
        <w:widowControl w:val="0"/>
        <w:spacing w:after="0" w:line="100" w:lineRule="atLeast"/>
        <w:ind w:left="720"/>
        <w:rPr>
          <w:rFonts w:ascii="Arial" w:eastAsia="Calibri" w:hAnsi="Arial" w:cs="Arial"/>
        </w:rPr>
      </w:pPr>
      <w:r w:rsidRPr="00201474">
        <w:rPr>
          <w:rFonts w:ascii="Arial" w:eastAsia="Calibri" w:hAnsi="Arial" w:cs="Arial"/>
        </w:rPr>
        <w:t>Director of Finance,</w:t>
      </w:r>
      <w:r w:rsidR="006C56A3" w:rsidRPr="00201474">
        <w:rPr>
          <w:rFonts w:ascii="Arial" w:eastAsia="Calibri" w:hAnsi="Arial" w:cs="Arial"/>
        </w:rPr>
        <w:t xml:space="preserve"> Adam Ashton</w:t>
      </w:r>
      <w:r w:rsidR="006C56A3" w:rsidRPr="00201474">
        <w:rPr>
          <w:rFonts w:ascii="Arial" w:eastAsia="Calibri" w:hAnsi="Arial" w:cs="Arial"/>
        </w:rPr>
        <w:tab/>
      </w:r>
      <w:r w:rsidR="006C56A3" w:rsidRPr="00201474">
        <w:rPr>
          <w:rFonts w:ascii="Arial" w:eastAsia="Calibri" w:hAnsi="Arial" w:cs="Arial"/>
        </w:rPr>
        <w:tab/>
      </w:r>
      <w:r w:rsidR="006C56A3" w:rsidRPr="00201474">
        <w:rPr>
          <w:rFonts w:ascii="Arial" w:eastAsia="Calibri" w:hAnsi="Arial" w:cs="Arial"/>
        </w:rPr>
        <w:tab/>
      </w:r>
      <w:r w:rsidR="006C56A3" w:rsidRPr="00201474">
        <w:rPr>
          <w:rFonts w:ascii="Arial" w:eastAsia="Calibri" w:hAnsi="Arial" w:cs="Arial"/>
        </w:rPr>
        <w:tab/>
      </w:r>
      <w:r w:rsidR="006C56A3" w:rsidRPr="00201474">
        <w:rPr>
          <w:rFonts w:ascii="Arial" w:eastAsia="Calibri" w:hAnsi="Arial" w:cs="Arial"/>
        </w:rPr>
        <w:tab/>
        <w:t>AA</w:t>
      </w:r>
    </w:p>
    <w:p w14:paraId="6F644F1C" w14:textId="45275A3B" w:rsidR="001B28E6" w:rsidRDefault="001B28E6" w:rsidP="001B28E6">
      <w:pPr>
        <w:widowControl w:val="0"/>
        <w:spacing w:after="0" w:line="100" w:lineRule="atLeast"/>
        <w:ind w:left="720"/>
        <w:rPr>
          <w:rFonts w:ascii="Arial" w:eastAsia="Calibri" w:hAnsi="Arial" w:cs="Arial"/>
        </w:rPr>
      </w:pPr>
      <w:r w:rsidRPr="00201474">
        <w:rPr>
          <w:rFonts w:ascii="Arial" w:eastAsia="Calibri" w:hAnsi="Arial" w:cs="Arial"/>
        </w:rPr>
        <w:t>Director of Women’s Chess, Chris Fegan</w:t>
      </w:r>
      <w:r w:rsidR="000570AC">
        <w:rPr>
          <w:rFonts w:ascii="Arial" w:eastAsia="Calibri" w:hAnsi="Arial" w:cs="Arial"/>
        </w:rPr>
        <w:tab/>
      </w:r>
      <w:r w:rsidR="000570AC">
        <w:rPr>
          <w:rFonts w:ascii="Arial" w:eastAsia="Calibri" w:hAnsi="Arial" w:cs="Arial"/>
        </w:rPr>
        <w:tab/>
        <w:t>APOL</w:t>
      </w:r>
      <w:r w:rsidRPr="00201474">
        <w:rPr>
          <w:rFonts w:ascii="Arial" w:eastAsia="Calibri" w:hAnsi="Arial" w:cs="Arial"/>
        </w:rPr>
        <w:tab/>
      </w:r>
      <w:r w:rsidRPr="00201474">
        <w:rPr>
          <w:rFonts w:ascii="Arial" w:eastAsia="Calibri" w:hAnsi="Arial" w:cs="Arial"/>
        </w:rPr>
        <w:tab/>
        <w:t>CF</w:t>
      </w:r>
    </w:p>
    <w:p w14:paraId="492F90F6" w14:textId="77777777" w:rsidR="0058394B" w:rsidRDefault="00F55C37">
      <w:pPr>
        <w:widowControl w:val="0"/>
        <w:spacing w:after="0" w:line="100" w:lineRule="atLeast"/>
        <w:ind w:firstLine="720"/>
        <w:rPr>
          <w:rFonts w:ascii="Arial" w:eastAsia="Calibri" w:hAnsi="Arial" w:cs="Arial"/>
        </w:rPr>
      </w:pPr>
      <w:r w:rsidRPr="00201474">
        <w:rPr>
          <w:rFonts w:ascii="Arial" w:eastAsia="Calibri" w:hAnsi="Arial" w:cs="Arial"/>
        </w:rPr>
        <w:t xml:space="preserve">Alternate Director Women’s Chess, Aga </w:t>
      </w:r>
      <w:proofErr w:type="spellStart"/>
      <w:r w:rsidRPr="00201474">
        <w:rPr>
          <w:rFonts w:ascii="Arial" w:eastAsia="Calibri" w:hAnsi="Arial" w:cs="Arial"/>
        </w:rPr>
        <w:t>Milewska</w:t>
      </w:r>
      <w:proofErr w:type="spellEnd"/>
      <w:r w:rsidRPr="00201474">
        <w:rPr>
          <w:rFonts w:ascii="Arial" w:eastAsia="Calibri" w:hAnsi="Arial" w:cs="Arial"/>
        </w:rPr>
        <w:tab/>
      </w:r>
      <w:r w:rsidRPr="00201474">
        <w:rPr>
          <w:rFonts w:ascii="Arial" w:eastAsia="Calibri" w:hAnsi="Arial" w:cs="Arial"/>
        </w:rPr>
        <w:tab/>
      </w:r>
      <w:r w:rsidRPr="00201474">
        <w:rPr>
          <w:rFonts w:ascii="Arial" w:eastAsia="Calibri" w:hAnsi="Arial" w:cs="Arial"/>
        </w:rPr>
        <w:tab/>
        <w:t>AM</w:t>
      </w:r>
    </w:p>
    <w:p w14:paraId="72DFC398" w14:textId="3653D56D" w:rsidR="00B54C69" w:rsidRPr="00201474" w:rsidRDefault="00B302AE" w:rsidP="0058394B">
      <w:pPr>
        <w:widowControl w:val="0"/>
        <w:spacing w:after="0" w:line="100" w:lineRule="atLeast"/>
        <w:ind w:firstLine="720"/>
        <w:rPr>
          <w:rFonts w:ascii="Arial" w:eastAsia="Calibri" w:hAnsi="Arial" w:cs="Arial"/>
        </w:rPr>
      </w:pPr>
      <w:r w:rsidRPr="00201474">
        <w:rPr>
          <w:rFonts w:ascii="Arial" w:eastAsia="Calibri" w:hAnsi="Arial" w:cs="Arial"/>
        </w:rPr>
        <w:t>Director of Junior Chess, Alex Holowczak</w:t>
      </w:r>
      <w:r w:rsidR="000570AC">
        <w:rPr>
          <w:rFonts w:ascii="Arial" w:eastAsia="Calibri" w:hAnsi="Arial" w:cs="Arial"/>
        </w:rPr>
        <w:tab/>
      </w:r>
      <w:r w:rsidR="000570AC">
        <w:rPr>
          <w:rFonts w:ascii="Arial" w:eastAsia="Calibri" w:hAnsi="Arial" w:cs="Arial"/>
        </w:rPr>
        <w:tab/>
        <w:t>APOL</w:t>
      </w:r>
      <w:r w:rsidRPr="00201474">
        <w:rPr>
          <w:rFonts w:ascii="Arial" w:eastAsia="Calibri" w:hAnsi="Arial" w:cs="Arial"/>
        </w:rPr>
        <w:tab/>
      </w:r>
      <w:r w:rsidR="009A3A83" w:rsidRPr="00201474">
        <w:rPr>
          <w:rFonts w:ascii="Arial" w:eastAsia="Calibri" w:hAnsi="Arial" w:cs="Arial"/>
        </w:rPr>
        <w:tab/>
      </w:r>
      <w:r w:rsidRPr="00201474">
        <w:rPr>
          <w:rFonts w:ascii="Arial" w:eastAsia="Calibri" w:hAnsi="Arial" w:cs="Arial"/>
        </w:rPr>
        <w:t>AH</w:t>
      </w:r>
    </w:p>
    <w:p w14:paraId="1174F5DC" w14:textId="476F8935" w:rsidR="00B302AE" w:rsidRPr="00201474" w:rsidRDefault="00B302AE">
      <w:pPr>
        <w:widowControl w:val="0"/>
        <w:spacing w:after="0" w:line="100" w:lineRule="atLeast"/>
        <w:ind w:left="720"/>
        <w:rPr>
          <w:rFonts w:ascii="Arial" w:eastAsia="Calibri" w:hAnsi="Arial" w:cs="Arial"/>
        </w:rPr>
      </w:pPr>
      <w:r w:rsidRPr="00201474">
        <w:rPr>
          <w:rFonts w:ascii="Arial" w:eastAsia="Calibri" w:hAnsi="Arial" w:cs="Arial"/>
        </w:rPr>
        <w:t>Director of International Chess, Malcolm Pein</w:t>
      </w:r>
      <w:r w:rsidR="005764DA" w:rsidRPr="00201474">
        <w:rPr>
          <w:rFonts w:ascii="Arial" w:eastAsia="Calibri" w:hAnsi="Arial" w:cs="Arial"/>
        </w:rPr>
        <w:t xml:space="preserve">          APOL</w:t>
      </w:r>
      <w:r w:rsidRPr="00201474">
        <w:rPr>
          <w:rFonts w:ascii="Arial" w:eastAsia="Calibri" w:hAnsi="Arial" w:cs="Arial"/>
        </w:rPr>
        <w:tab/>
      </w:r>
      <w:r w:rsidRPr="00201474">
        <w:rPr>
          <w:rFonts w:ascii="Arial" w:eastAsia="Calibri" w:hAnsi="Arial" w:cs="Arial"/>
        </w:rPr>
        <w:tab/>
        <w:t>MP</w:t>
      </w:r>
    </w:p>
    <w:p w14:paraId="4F08B5B0" w14:textId="77777777" w:rsidR="00B302AE" w:rsidRPr="00201474" w:rsidRDefault="00B302AE">
      <w:pPr>
        <w:widowControl w:val="0"/>
        <w:spacing w:after="0" w:line="100" w:lineRule="atLeast"/>
        <w:ind w:left="720"/>
        <w:rPr>
          <w:rFonts w:ascii="Arial" w:eastAsia="Calibri" w:hAnsi="Arial" w:cs="Arial"/>
        </w:rPr>
      </w:pPr>
      <w:r w:rsidRPr="00201474">
        <w:rPr>
          <w:rFonts w:ascii="Arial" w:eastAsia="Calibri" w:hAnsi="Arial" w:cs="Arial"/>
        </w:rPr>
        <w:t>Director of Home Chess,</w:t>
      </w:r>
      <w:r w:rsidR="006C56A3" w:rsidRPr="00201474">
        <w:rPr>
          <w:rFonts w:ascii="Arial" w:eastAsia="Calibri" w:hAnsi="Arial" w:cs="Arial"/>
        </w:rPr>
        <w:t xml:space="preserve"> Nigel Towers</w:t>
      </w:r>
      <w:r w:rsidR="006C56A3" w:rsidRPr="00201474">
        <w:rPr>
          <w:rFonts w:ascii="Arial" w:eastAsia="Calibri" w:hAnsi="Arial" w:cs="Arial"/>
        </w:rPr>
        <w:tab/>
      </w:r>
      <w:r w:rsidR="006C56A3" w:rsidRPr="00201474">
        <w:rPr>
          <w:rFonts w:ascii="Arial" w:eastAsia="Calibri" w:hAnsi="Arial" w:cs="Arial"/>
        </w:rPr>
        <w:tab/>
      </w:r>
      <w:r w:rsidR="006C56A3" w:rsidRPr="00201474">
        <w:rPr>
          <w:rFonts w:ascii="Arial" w:eastAsia="Calibri" w:hAnsi="Arial" w:cs="Arial"/>
        </w:rPr>
        <w:tab/>
      </w:r>
      <w:r w:rsidR="006C56A3" w:rsidRPr="00201474">
        <w:rPr>
          <w:rFonts w:ascii="Arial" w:eastAsia="Calibri" w:hAnsi="Arial" w:cs="Arial"/>
        </w:rPr>
        <w:tab/>
        <w:t>NT</w:t>
      </w:r>
    </w:p>
    <w:p w14:paraId="1C2F06B1" w14:textId="77777777" w:rsidR="00196307" w:rsidRPr="00201474" w:rsidRDefault="00B302AE">
      <w:pPr>
        <w:widowControl w:val="0"/>
        <w:spacing w:after="0" w:line="100" w:lineRule="atLeast"/>
        <w:ind w:left="720"/>
        <w:rPr>
          <w:rFonts w:ascii="Arial" w:eastAsia="Calibri" w:hAnsi="Arial" w:cs="Arial"/>
        </w:rPr>
      </w:pPr>
      <w:r w:rsidRPr="00201474">
        <w:rPr>
          <w:rFonts w:ascii="Arial" w:eastAsia="Calibri" w:hAnsi="Arial" w:cs="Arial"/>
        </w:rPr>
        <w:t>Director of Membership,</w:t>
      </w:r>
      <w:r w:rsidR="006C56A3" w:rsidRPr="00201474">
        <w:rPr>
          <w:rFonts w:ascii="Arial" w:eastAsia="Calibri" w:hAnsi="Arial" w:cs="Arial"/>
        </w:rPr>
        <w:t xml:space="preserve"> Rob </w:t>
      </w:r>
      <w:proofErr w:type="spellStart"/>
      <w:r w:rsidR="006C56A3" w:rsidRPr="00201474">
        <w:rPr>
          <w:rFonts w:ascii="Arial" w:eastAsia="Calibri" w:hAnsi="Arial" w:cs="Arial"/>
        </w:rPr>
        <w:t>Willmoth</w:t>
      </w:r>
      <w:proofErr w:type="spellEnd"/>
      <w:r w:rsidRPr="00201474">
        <w:rPr>
          <w:rFonts w:ascii="Arial" w:eastAsia="Calibri" w:hAnsi="Arial" w:cs="Arial"/>
        </w:rPr>
        <w:tab/>
      </w:r>
      <w:r w:rsidR="006C56A3" w:rsidRPr="00201474">
        <w:rPr>
          <w:rFonts w:ascii="Arial" w:eastAsia="Calibri" w:hAnsi="Arial" w:cs="Arial"/>
        </w:rPr>
        <w:tab/>
      </w:r>
      <w:r w:rsidR="006C56A3" w:rsidRPr="00201474">
        <w:rPr>
          <w:rFonts w:ascii="Arial" w:eastAsia="Calibri" w:hAnsi="Arial" w:cs="Arial"/>
        </w:rPr>
        <w:tab/>
      </w:r>
      <w:r w:rsidR="006C56A3" w:rsidRPr="00201474">
        <w:rPr>
          <w:rFonts w:ascii="Arial" w:eastAsia="Calibri" w:hAnsi="Arial" w:cs="Arial"/>
        </w:rPr>
        <w:tab/>
        <w:t>RW</w:t>
      </w:r>
      <w:r w:rsidRPr="00201474">
        <w:rPr>
          <w:rFonts w:ascii="Arial" w:eastAsia="Calibri" w:hAnsi="Arial" w:cs="Arial"/>
        </w:rPr>
        <w:tab/>
      </w:r>
    </w:p>
    <w:p w14:paraId="53208167" w14:textId="5C3363A0" w:rsidR="00B302AE" w:rsidRPr="00201474" w:rsidRDefault="00B302AE">
      <w:pPr>
        <w:widowControl w:val="0"/>
        <w:spacing w:after="0" w:line="100" w:lineRule="atLeast"/>
        <w:ind w:left="720"/>
        <w:rPr>
          <w:rFonts w:ascii="Arial" w:eastAsia="Calibri" w:hAnsi="Arial" w:cs="Arial"/>
        </w:rPr>
      </w:pPr>
      <w:r w:rsidRPr="00201474">
        <w:rPr>
          <w:rFonts w:ascii="Arial" w:eastAsia="Calibri" w:hAnsi="Arial" w:cs="Arial"/>
        </w:rPr>
        <w:t>Non-</w:t>
      </w:r>
      <w:r w:rsidR="00FD6D55" w:rsidRPr="00201474">
        <w:rPr>
          <w:rFonts w:ascii="Arial" w:eastAsia="Calibri" w:hAnsi="Arial" w:cs="Arial"/>
        </w:rPr>
        <w:t>E</w:t>
      </w:r>
      <w:r w:rsidRPr="00201474">
        <w:rPr>
          <w:rFonts w:ascii="Arial" w:eastAsia="Calibri" w:hAnsi="Arial" w:cs="Arial"/>
        </w:rPr>
        <w:t>xecutive Chairman, Julian Clissold</w:t>
      </w:r>
      <w:r w:rsidRPr="00201474">
        <w:rPr>
          <w:rFonts w:ascii="Arial" w:eastAsia="Calibri" w:hAnsi="Arial" w:cs="Arial"/>
        </w:rPr>
        <w:tab/>
      </w:r>
      <w:r w:rsidRPr="00201474">
        <w:rPr>
          <w:rFonts w:ascii="Arial" w:eastAsia="Calibri" w:hAnsi="Arial" w:cs="Arial"/>
        </w:rPr>
        <w:tab/>
      </w:r>
      <w:r w:rsidRPr="00201474">
        <w:rPr>
          <w:rFonts w:ascii="Arial" w:eastAsia="Calibri" w:hAnsi="Arial" w:cs="Arial"/>
        </w:rPr>
        <w:tab/>
      </w:r>
      <w:r w:rsidRPr="00201474">
        <w:rPr>
          <w:rFonts w:ascii="Arial" w:eastAsia="Calibri" w:hAnsi="Arial" w:cs="Arial"/>
        </w:rPr>
        <w:tab/>
        <w:t>JC</w:t>
      </w:r>
    </w:p>
    <w:p w14:paraId="211122BD" w14:textId="3A81E663" w:rsidR="00196307" w:rsidRPr="00201474" w:rsidRDefault="00B302AE">
      <w:pPr>
        <w:widowControl w:val="0"/>
        <w:spacing w:after="0" w:line="100" w:lineRule="atLeast"/>
        <w:ind w:left="720"/>
        <w:rPr>
          <w:rFonts w:ascii="Arial" w:eastAsia="Calibri" w:hAnsi="Arial" w:cs="Arial"/>
        </w:rPr>
      </w:pPr>
      <w:r w:rsidRPr="00201474">
        <w:rPr>
          <w:rFonts w:ascii="Arial" w:eastAsia="Calibri" w:hAnsi="Arial" w:cs="Arial"/>
        </w:rPr>
        <w:t>Non-</w:t>
      </w:r>
      <w:r w:rsidR="00FD6D55" w:rsidRPr="00201474">
        <w:rPr>
          <w:rFonts w:ascii="Arial" w:eastAsia="Calibri" w:hAnsi="Arial" w:cs="Arial"/>
        </w:rPr>
        <w:t>E</w:t>
      </w:r>
      <w:r w:rsidRPr="00201474">
        <w:rPr>
          <w:rFonts w:ascii="Arial" w:eastAsia="Calibri" w:hAnsi="Arial" w:cs="Arial"/>
        </w:rPr>
        <w:t xml:space="preserve">xecutive Director, </w:t>
      </w:r>
      <w:r w:rsidR="006C56A3" w:rsidRPr="00201474">
        <w:rPr>
          <w:rFonts w:ascii="Arial" w:eastAsia="Calibri" w:hAnsi="Arial" w:cs="Arial"/>
        </w:rPr>
        <w:t>Natasha Regan</w:t>
      </w:r>
      <w:r w:rsidR="006C56A3" w:rsidRPr="00201474">
        <w:rPr>
          <w:rFonts w:ascii="Arial" w:eastAsia="Calibri" w:hAnsi="Arial" w:cs="Arial"/>
        </w:rPr>
        <w:tab/>
      </w:r>
      <w:r w:rsidR="006C56A3" w:rsidRPr="00201474">
        <w:rPr>
          <w:rFonts w:ascii="Arial" w:eastAsia="Calibri" w:hAnsi="Arial" w:cs="Arial"/>
        </w:rPr>
        <w:tab/>
      </w:r>
      <w:r w:rsidR="006C56A3" w:rsidRPr="00201474">
        <w:rPr>
          <w:rFonts w:ascii="Arial" w:eastAsia="Calibri" w:hAnsi="Arial" w:cs="Arial"/>
        </w:rPr>
        <w:tab/>
      </w:r>
      <w:r w:rsidR="006C56A3" w:rsidRPr="00201474">
        <w:rPr>
          <w:rFonts w:ascii="Arial" w:eastAsia="Calibri" w:hAnsi="Arial" w:cs="Arial"/>
        </w:rPr>
        <w:tab/>
        <w:t>NR</w:t>
      </w:r>
    </w:p>
    <w:p w14:paraId="296E69BA" w14:textId="24704812" w:rsidR="00B302AE" w:rsidRPr="00201474" w:rsidRDefault="00B302AE">
      <w:pPr>
        <w:widowControl w:val="0"/>
        <w:spacing w:after="0" w:line="100" w:lineRule="atLeast"/>
        <w:ind w:left="720"/>
        <w:rPr>
          <w:rFonts w:ascii="Arial" w:eastAsia="Calibri" w:hAnsi="Arial" w:cs="Arial"/>
        </w:rPr>
      </w:pPr>
      <w:r w:rsidRPr="00201474">
        <w:rPr>
          <w:rFonts w:ascii="Arial" w:eastAsia="Calibri" w:hAnsi="Arial" w:cs="Arial"/>
        </w:rPr>
        <w:t>Non-</w:t>
      </w:r>
      <w:r w:rsidR="00FD6D55" w:rsidRPr="00201474">
        <w:rPr>
          <w:rFonts w:ascii="Arial" w:eastAsia="Calibri" w:hAnsi="Arial" w:cs="Arial"/>
        </w:rPr>
        <w:t>E</w:t>
      </w:r>
      <w:r w:rsidRPr="00201474">
        <w:rPr>
          <w:rFonts w:ascii="Arial" w:eastAsia="Calibri" w:hAnsi="Arial" w:cs="Arial"/>
        </w:rPr>
        <w:t>xecutive Director, Stephen Woodhouse</w:t>
      </w:r>
      <w:r w:rsidRPr="00201474">
        <w:rPr>
          <w:rFonts w:ascii="Arial" w:eastAsia="Calibri" w:hAnsi="Arial" w:cs="Arial"/>
        </w:rPr>
        <w:tab/>
      </w:r>
      <w:r w:rsidRPr="00201474">
        <w:rPr>
          <w:rFonts w:ascii="Arial" w:eastAsia="Calibri" w:hAnsi="Arial" w:cs="Arial"/>
        </w:rPr>
        <w:tab/>
      </w:r>
      <w:r w:rsidRPr="00201474">
        <w:rPr>
          <w:rFonts w:ascii="Arial" w:eastAsia="Calibri" w:hAnsi="Arial" w:cs="Arial"/>
        </w:rPr>
        <w:tab/>
        <w:t xml:space="preserve">SW          </w:t>
      </w:r>
    </w:p>
    <w:p w14:paraId="66C9D15B" w14:textId="77777777" w:rsidR="00B302AE" w:rsidRPr="00201474" w:rsidRDefault="00B302AE">
      <w:pPr>
        <w:widowControl w:val="0"/>
        <w:spacing w:after="0" w:line="100" w:lineRule="atLeast"/>
        <w:ind w:left="720"/>
        <w:rPr>
          <w:rFonts w:ascii="Arial" w:eastAsia="Calibri" w:hAnsi="Arial" w:cs="Arial"/>
          <w:b/>
        </w:rPr>
      </w:pPr>
    </w:p>
    <w:p w14:paraId="67718E3C" w14:textId="77777777" w:rsidR="00B302AE" w:rsidRPr="00201474" w:rsidRDefault="00B302AE">
      <w:pPr>
        <w:widowControl w:val="0"/>
        <w:spacing w:after="0" w:line="100" w:lineRule="atLeast"/>
        <w:ind w:left="720"/>
        <w:rPr>
          <w:rFonts w:ascii="Arial" w:eastAsia="Calibri" w:hAnsi="Arial" w:cs="Arial"/>
        </w:rPr>
      </w:pPr>
      <w:r w:rsidRPr="00201474">
        <w:rPr>
          <w:rFonts w:ascii="Arial" w:eastAsia="Calibri" w:hAnsi="Arial" w:cs="Arial"/>
          <w:b/>
        </w:rPr>
        <w:t>Invited:  Observers and Guests</w:t>
      </w:r>
    </w:p>
    <w:p w14:paraId="0A6A8F82" w14:textId="77777777" w:rsidR="00B302AE" w:rsidRPr="00201474" w:rsidRDefault="00B302AE">
      <w:pPr>
        <w:widowControl w:val="0"/>
        <w:spacing w:after="0" w:line="100" w:lineRule="atLeast"/>
        <w:ind w:left="720"/>
        <w:rPr>
          <w:rFonts w:ascii="Arial" w:eastAsia="Calibri" w:hAnsi="Arial" w:cs="Arial"/>
        </w:rPr>
      </w:pPr>
      <w:r w:rsidRPr="00201474">
        <w:rPr>
          <w:rFonts w:ascii="Arial" w:eastAsia="Calibri" w:hAnsi="Arial" w:cs="Arial"/>
        </w:rPr>
        <w:t xml:space="preserve">Chairman, Governance Committee, Robert Stern </w:t>
      </w:r>
      <w:r w:rsidRPr="00201474">
        <w:rPr>
          <w:rFonts w:ascii="Arial" w:eastAsia="Calibri" w:hAnsi="Arial" w:cs="Arial"/>
        </w:rPr>
        <w:tab/>
      </w:r>
      <w:r w:rsidRPr="00201474">
        <w:rPr>
          <w:rFonts w:ascii="Arial" w:eastAsia="Calibri" w:hAnsi="Arial" w:cs="Arial"/>
        </w:rPr>
        <w:tab/>
      </w:r>
      <w:r w:rsidRPr="00201474">
        <w:rPr>
          <w:rFonts w:ascii="Arial" w:eastAsia="Calibri" w:hAnsi="Arial" w:cs="Arial"/>
        </w:rPr>
        <w:tab/>
        <w:t>RS</w:t>
      </w:r>
    </w:p>
    <w:p w14:paraId="63C8ABDB" w14:textId="067E7FA8" w:rsidR="001C00D8" w:rsidRPr="00201474" w:rsidRDefault="00B302AE" w:rsidP="000E7A41">
      <w:pPr>
        <w:widowControl w:val="0"/>
        <w:spacing w:after="0" w:line="100" w:lineRule="atLeast"/>
        <w:ind w:left="720"/>
        <w:rPr>
          <w:rFonts w:ascii="Arial" w:eastAsia="Calibri" w:hAnsi="Arial" w:cs="Arial"/>
        </w:rPr>
      </w:pPr>
      <w:r w:rsidRPr="00201474">
        <w:rPr>
          <w:rFonts w:ascii="Arial" w:eastAsia="Calibri" w:hAnsi="Arial" w:cs="Arial"/>
        </w:rPr>
        <w:t>Chairman, Finance Committee, Nick Faulks</w:t>
      </w:r>
      <w:r w:rsidRPr="00201474">
        <w:rPr>
          <w:rFonts w:ascii="Arial" w:eastAsia="Calibri" w:hAnsi="Arial" w:cs="Arial"/>
        </w:rPr>
        <w:tab/>
      </w:r>
      <w:r w:rsidRPr="00201474">
        <w:rPr>
          <w:rFonts w:ascii="Arial" w:eastAsia="Calibri" w:hAnsi="Arial" w:cs="Arial"/>
        </w:rPr>
        <w:tab/>
      </w:r>
      <w:r w:rsidRPr="00201474">
        <w:rPr>
          <w:rFonts w:ascii="Arial" w:eastAsia="Calibri" w:hAnsi="Arial" w:cs="Arial"/>
        </w:rPr>
        <w:tab/>
      </w:r>
      <w:r w:rsidRPr="00201474">
        <w:rPr>
          <w:rFonts w:ascii="Arial" w:eastAsia="Calibri" w:hAnsi="Arial" w:cs="Arial"/>
        </w:rPr>
        <w:tab/>
        <w:t>NF</w:t>
      </w:r>
      <w:r w:rsidRPr="00201474">
        <w:rPr>
          <w:rFonts w:ascii="Arial" w:eastAsia="Calibri" w:hAnsi="Arial" w:cs="Arial"/>
        </w:rPr>
        <w:br/>
      </w:r>
      <w:r w:rsidR="000E7A41" w:rsidRPr="000E7A41">
        <w:rPr>
          <w:rFonts w:ascii="Arial" w:eastAsia="Calibri" w:hAnsi="Arial" w:cs="Arial"/>
        </w:rPr>
        <w:t>Meetings Secretary, Danny Rosenbaum</w:t>
      </w:r>
      <w:r w:rsidR="000E7A41" w:rsidRPr="000E7A41">
        <w:rPr>
          <w:rFonts w:ascii="Arial" w:eastAsia="Calibri" w:hAnsi="Arial" w:cs="Arial"/>
        </w:rPr>
        <w:tab/>
      </w:r>
      <w:r w:rsidR="000E7A41" w:rsidRPr="000E7A41">
        <w:rPr>
          <w:rFonts w:ascii="Arial" w:eastAsia="Calibri" w:hAnsi="Arial" w:cs="Arial"/>
        </w:rPr>
        <w:tab/>
      </w:r>
      <w:r w:rsidR="000E7A41" w:rsidRPr="000E7A41">
        <w:rPr>
          <w:rFonts w:ascii="Arial" w:eastAsia="Calibri" w:hAnsi="Arial" w:cs="Arial"/>
        </w:rPr>
        <w:tab/>
      </w:r>
      <w:r w:rsidR="000E7A41" w:rsidRPr="000E7A41">
        <w:rPr>
          <w:rFonts w:ascii="Arial" w:eastAsia="Calibri" w:hAnsi="Arial" w:cs="Arial"/>
        </w:rPr>
        <w:tab/>
        <w:t>DR</w:t>
      </w:r>
    </w:p>
    <w:p w14:paraId="7B659210" w14:textId="77777777" w:rsidR="001C00D8" w:rsidRPr="00201474" w:rsidRDefault="001C00D8">
      <w:pPr>
        <w:widowControl w:val="0"/>
        <w:spacing w:after="0" w:line="100" w:lineRule="atLeast"/>
        <w:ind w:left="720"/>
        <w:rPr>
          <w:rFonts w:ascii="Arial" w:hAnsi="Arial" w:cs="Arial"/>
        </w:rPr>
      </w:pPr>
    </w:p>
    <w:p w14:paraId="03FF5370" w14:textId="77777777" w:rsidR="00B302AE" w:rsidRPr="00201474" w:rsidRDefault="00B302AE">
      <w:pPr>
        <w:widowControl w:val="0"/>
        <w:spacing w:after="0" w:line="100" w:lineRule="atLeast"/>
        <w:ind w:left="720"/>
        <w:rPr>
          <w:rFonts w:ascii="Arial" w:hAnsi="Arial" w:cs="Arial"/>
        </w:rPr>
      </w:pPr>
    </w:p>
    <w:p w14:paraId="7530A88E" w14:textId="797ACD2D" w:rsidR="00B302AE" w:rsidRPr="00201474" w:rsidRDefault="00B302AE" w:rsidP="00EB68AB">
      <w:pPr>
        <w:pStyle w:val="ListParagraph"/>
        <w:numPr>
          <w:ilvl w:val="0"/>
          <w:numId w:val="11"/>
        </w:numPr>
        <w:spacing w:after="240" w:line="240" w:lineRule="auto"/>
        <w:rPr>
          <w:rFonts w:ascii="Arial" w:hAnsi="Arial" w:cs="Arial"/>
          <w:b/>
          <w:bCs/>
        </w:rPr>
      </w:pPr>
      <w:r w:rsidRPr="00201474">
        <w:rPr>
          <w:rFonts w:ascii="Arial" w:hAnsi="Arial" w:cs="Arial"/>
          <w:b/>
          <w:bCs/>
        </w:rPr>
        <w:t xml:space="preserve">Apologies for </w:t>
      </w:r>
      <w:r w:rsidR="001B28E6" w:rsidRPr="00201474">
        <w:rPr>
          <w:rFonts w:ascii="Arial" w:hAnsi="Arial" w:cs="Arial"/>
          <w:b/>
          <w:bCs/>
        </w:rPr>
        <w:t>A</w:t>
      </w:r>
      <w:r w:rsidRPr="00201474">
        <w:rPr>
          <w:rFonts w:ascii="Arial" w:hAnsi="Arial" w:cs="Arial"/>
          <w:b/>
          <w:bCs/>
        </w:rPr>
        <w:t xml:space="preserve">bsence </w:t>
      </w:r>
    </w:p>
    <w:p w14:paraId="3E5E3EA9" w14:textId="1B21379A" w:rsidR="00843DC2" w:rsidRPr="00201474" w:rsidRDefault="00843DC2" w:rsidP="00843DC2">
      <w:pPr>
        <w:spacing w:after="240" w:line="240" w:lineRule="auto"/>
        <w:rPr>
          <w:rFonts w:ascii="Arial" w:hAnsi="Arial" w:cs="Arial"/>
        </w:rPr>
      </w:pPr>
      <w:r w:rsidRPr="00201474">
        <w:rPr>
          <w:rFonts w:ascii="Arial" w:hAnsi="Arial" w:cs="Arial"/>
        </w:rPr>
        <w:t>Apologies were noted as above.</w:t>
      </w:r>
    </w:p>
    <w:p w14:paraId="2272399D" w14:textId="442BB697" w:rsidR="00843DC2" w:rsidRPr="00201474" w:rsidRDefault="00640908" w:rsidP="00EB68AB">
      <w:pPr>
        <w:pStyle w:val="ListParagraph"/>
        <w:numPr>
          <w:ilvl w:val="0"/>
          <w:numId w:val="11"/>
        </w:numPr>
        <w:spacing w:after="240" w:line="240" w:lineRule="auto"/>
        <w:rPr>
          <w:rFonts w:ascii="Arial" w:hAnsi="Arial" w:cs="Arial"/>
          <w:b/>
          <w:bCs/>
        </w:rPr>
      </w:pPr>
      <w:r w:rsidRPr="00201474">
        <w:rPr>
          <w:rFonts w:ascii="Arial" w:hAnsi="Arial" w:cs="Arial"/>
          <w:b/>
          <w:bCs/>
        </w:rPr>
        <w:t xml:space="preserve">Agenda </w:t>
      </w:r>
    </w:p>
    <w:p w14:paraId="3714FA1E" w14:textId="5642B7DF" w:rsidR="00FD6D55" w:rsidRPr="00201474" w:rsidRDefault="00CA6639" w:rsidP="00AF606B">
      <w:pPr>
        <w:spacing w:after="240" w:line="240" w:lineRule="auto"/>
        <w:rPr>
          <w:rFonts w:ascii="Arial" w:hAnsi="Arial" w:cs="Arial"/>
        </w:rPr>
      </w:pPr>
      <w:r w:rsidRPr="00201474">
        <w:rPr>
          <w:rFonts w:ascii="Arial" w:hAnsi="Arial" w:cs="Arial"/>
        </w:rPr>
        <w:t xml:space="preserve">The </w:t>
      </w:r>
      <w:r w:rsidR="00FD6D55" w:rsidRPr="00201474">
        <w:rPr>
          <w:rFonts w:ascii="Arial" w:hAnsi="Arial" w:cs="Arial"/>
        </w:rPr>
        <w:t>agenda</w:t>
      </w:r>
      <w:r w:rsidRPr="00201474">
        <w:rPr>
          <w:rFonts w:ascii="Arial" w:hAnsi="Arial" w:cs="Arial"/>
        </w:rPr>
        <w:t xml:space="preserve"> was </w:t>
      </w:r>
      <w:r w:rsidR="00500840">
        <w:rPr>
          <w:rFonts w:ascii="Arial" w:hAnsi="Arial" w:cs="Arial"/>
        </w:rPr>
        <w:t xml:space="preserve">approved with a small correction that item </w:t>
      </w:r>
      <w:bookmarkStart w:id="0" w:name="_Hlk67132979"/>
      <w:r w:rsidR="00500840" w:rsidRPr="00500840">
        <w:rPr>
          <w:rFonts w:ascii="Arial" w:hAnsi="Arial" w:cs="Arial"/>
        </w:rPr>
        <w:t>9</w:t>
      </w:r>
      <w:r w:rsidR="00500840">
        <w:rPr>
          <w:rFonts w:ascii="Arial" w:hAnsi="Arial" w:cs="Arial"/>
        </w:rPr>
        <w:t xml:space="preserve"> </w:t>
      </w:r>
      <w:r w:rsidR="00F55C37">
        <w:rPr>
          <w:rFonts w:ascii="Arial" w:hAnsi="Arial" w:cs="Arial"/>
        </w:rPr>
        <w:t>(‘</w:t>
      </w:r>
      <w:r w:rsidR="00500840" w:rsidRPr="00500840">
        <w:rPr>
          <w:rFonts w:ascii="Arial" w:hAnsi="Arial" w:cs="Arial"/>
        </w:rPr>
        <w:t>BCC 2021 and 2022 Update (MT)</w:t>
      </w:r>
      <w:bookmarkEnd w:id="0"/>
      <w:r w:rsidR="00F55C37">
        <w:rPr>
          <w:rFonts w:ascii="Arial" w:hAnsi="Arial" w:cs="Arial"/>
        </w:rPr>
        <w:t>’)</w:t>
      </w:r>
      <w:r w:rsidR="00500840">
        <w:rPr>
          <w:rFonts w:ascii="Arial" w:hAnsi="Arial" w:cs="Arial"/>
        </w:rPr>
        <w:t xml:space="preserve"> should read</w:t>
      </w:r>
      <w:r w:rsidR="00500840" w:rsidRPr="00500840">
        <w:rPr>
          <w:rFonts w:ascii="Arial" w:hAnsi="Arial" w:cs="Arial"/>
        </w:rPr>
        <w:t xml:space="preserve"> </w:t>
      </w:r>
      <w:r w:rsidR="00F55C37">
        <w:rPr>
          <w:rFonts w:ascii="Arial" w:hAnsi="Arial" w:cs="Arial"/>
        </w:rPr>
        <w:t>‘</w:t>
      </w:r>
      <w:r w:rsidR="00500840" w:rsidRPr="00500840">
        <w:rPr>
          <w:rFonts w:ascii="Arial" w:hAnsi="Arial" w:cs="Arial"/>
        </w:rPr>
        <w:t>BCC 2021 and 2022 Update (</w:t>
      </w:r>
      <w:r w:rsidR="00500840">
        <w:rPr>
          <w:rFonts w:ascii="Arial" w:hAnsi="Arial" w:cs="Arial"/>
        </w:rPr>
        <w:t>N</w:t>
      </w:r>
      <w:r w:rsidR="00500840" w:rsidRPr="00500840">
        <w:rPr>
          <w:rFonts w:ascii="Arial" w:hAnsi="Arial" w:cs="Arial"/>
        </w:rPr>
        <w:t>T)</w:t>
      </w:r>
      <w:r w:rsidR="00F55C37">
        <w:rPr>
          <w:rFonts w:ascii="Arial" w:hAnsi="Arial" w:cs="Arial"/>
        </w:rPr>
        <w:t>’</w:t>
      </w:r>
      <w:r w:rsidR="00500840">
        <w:rPr>
          <w:rFonts w:ascii="Arial" w:hAnsi="Arial" w:cs="Arial"/>
        </w:rPr>
        <w:t>.</w:t>
      </w:r>
      <w:r w:rsidR="00F616CA">
        <w:rPr>
          <w:rFonts w:ascii="Arial" w:hAnsi="Arial" w:cs="Arial"/>
        </w:rPr>
        <w:t xml:space="preserve"> It was also agreed that NT’s request for </w:t>
      </w:r>
      <w:r w:rsidR="00F55C37">
        <w:rPr>
          <w:rFonts w:ascii="Arial" w:hAnsi="Arial" w:cs="Arial"/>
        </w:rPr>
        <w:t>m</w:t>
      </w:r>
      <w:r w:rsidR="00F616CA">
        <w:rPr>
          <w:rFonts w:ascii="Arial" w:hAnsi="Arial" w:cs="Arial"/>
        </w:rPr>
        <w:t xml:space="preserve">atters relating to </w:t>
      </w:r>
      <w:r w:rsidR="00F55C37">
        <w:rPr>
          <w:rFonts w:ascii="Arial" w:hAnsi="Arial" w:cs="Arial"/>
        </w:rPr>
        <w:t>o</w:t>
      </w:r>
      <w:r w:rsidR="00F616CA">
        <w:rPr>
          <w:rFonts w:ascii="Arial" w:hAnsi="Arial" w:cs="Arial"/>
        </w:rPr>
        <w:t xml:space="preserve">nline </w:t>
      </w:r>
      <w:r w:rsidR="00F55C37">
        <w:rPr>
          <w:rFonts w:ascii="Arial" w:hAnsi="Arial" w:cs="Arial"/>
        </w:rPr>
        <w:t>v</w:t>
      </w:r>
      <w:r w:rsidR="00F616CA">
        <w:rPr>
          <w:rFonts w:ascii="Arial" w:hAnsi="Arial" w:cs="Arial"/>
        </w:rPr>
        <w:t>oting would be discussed at th</w:t>
      </w:r>
      <w:r w:rsidR="00865A11">
        <w:rPr>
          <w:rFonts w:ascii="Arial" w:hAnsi="Arial" w:cs="Arial"/>
        </w:rPr>
        <w:t>is</w:t>
      </w:r>
      <w:r w:rsidR="00F616CA">
        <w:rPr>
          <w:rFonts w:ascii="Arial" w:hAnsi="Arial" w:cs="Arial"/>
        </w:rPr>
        <w:t xml:space="preserve"> Board.</w:t>
      </w:r>
    </w:p>
    <w:p w14:paraId="02B8D057" w14:textId="017A9E5E" w:rsidR="00B302AE" w:rsidRPr="00201474" w:rsidRDefault="00B302AE" w:rsidP="00EB68AB">
      <w:pPr>
        <w:pStyle w:val="ListParagraph"/>
        <w:numPr>
          <w:ilvl w:val="0"/>
          <w:numId w:val="11"/>
        </w:numPr>
        <w:spacing w:after="240" w:line="240" w:lineRule="auto"/>
        <w:rPr>
          <w:rFonts w:ascii="Arial" w:eastAsia="Times New Roman" w:hAnsi="Arial" w:cs="Arial"/>
          <w:b/>
          <w:bCs/>
        </w:rPr>
      </w:pPr>
      <w:r w:rsidRPr="00201474">
        <w:rPr>
          <w:rFonts w:ascii="Arial" w:eastAsia="Times New Roman" w:hAnsi="Arial" w:cs="Arial"/>
          <w:b/>
          <w:bCs/>
        </w:rPr>
        <w:t>Minutes of 1</w:t>
      </w:r>
      <w:r w:rsidR="00191190" w:rsidRPr="00201474">
        <w:rPr>
          <w:rFonts w:ascii="Arial" w:eastAsia="Times New Roman" w:hAnsi="Arial" w:cs="Arial"/>
          <w:b/>
          <w:bCs/>
        </w:rPr>
        <w:t>4</w:t>
      </w:r>
      <w:r w:rsidR="00C74980">
        <w:rPr>
          <w:rFonts w:ascii="Arial" w:eastAsia="Times New Roman" w:hAnsi="Arial" w:cs="Arial"/>
          <w:b/>
          <w:bCs/>
        </w:rPr>
        <w:t>2nd</w:t>
      </w:r>
      <w:r w:rsidRPr="00201474">
        <w:rPr>
          <w:rFonts w:ascii="Arial" w:eastAsia="Times New Roman" w:hAnsi="Arial" w:cs="Arial"/>
          <w:b/>
          <w:bCs/>
        </w:rPr>
        <w:t xml:space="preserve"> Board Meeting and Outstanding Actions</w:t>
      </w:r>
    </w:p>
    <w:p w14:paraId="21CB875B" w14:textId="3A8C712B" w:rsidR="006E1263" w:rsidRPr="00201474" w:rsidRDefault="00843DC2" w:rsidP="00EB68AB">
      <w:pPr>
        <w:spacing w:after="240" w:line="240" w:lineRule="auto"/>
        <w:rPr>
          <w:rFonts w:ascii="Arial" w:eastAsia="Times New Roman" w:hAnsi="Arial" w:cs="Arial"/>
        </w:rPr>
      </w:pPr>
      <w:r w:rsidRPr="00201474">
        <w:rPr>
          <w:rFonts w:ascii="Arial" w:eastAsia="Times New Roman" w:hAnsi="Arial" w:cs="Arial"/>
        </w:rPr>
        <w:t xml:space="preserve">The minutes of the previous meeting </w:t>
      </w:r>
      <w:r w:rsidR="00EB68AB" w:rsidRPr="00201474">
        <w:rPr>
          <w:rFonts w:ascii="Arial" w:eastAsia="Times New Roman" w:hAnsi="Arial" w:cs="Arial"/>
        </w:rPr>
        <w:t xml:space="preserve">were approved </w:t>
      </w:r>
      <w:proofErr w:type="spellStart"/>
      <w:r w:rsidR="000A5D13" w:rsidRPr="00201474">
        <w:rPr>
          <w:rFonts w:ascii="Arial" w:eastAsia="Times New Roman" w:hAnsi="Arial" w:cs="Arial"/>
        </w:rPr>
        <w:t>n</w:t>
      </w:r>
      <w:r w:rsidR="00EB68AB" w:rsidRPr="00201474">
        <w:rPr>
          <w:rFonts w:ascii="Arial" w:eastAsia="Times New Roman" w:hAnsi="Arial" w:cs="Arial"/>
        </w:rPr>
        <w:t>em</w:t>
      </w:r>
      <w:proofErr w:type="spellEnd"/>
      <w:r w:rsidR="00EB68AB" w:rsidRPr="00201474">
        <w:rPr>
          <w:rFonts w:ascii="Arial" w:eastAsia="Times New Roman" w:hAnsi="Arial" w:cs="Arial"/>
        </w:rPr>
        <w:t xml:space="preserve"> </w:t>
      </w:r>
      <w:r w:rsidR="000A5D13" w:rsidRPr="00201474">
        <w:rPr>
          <w:rFonts w:ascii="Arial" w:eastAsia="Times New Roman" w:hAnsi="Arial" w:cs="Arial"/>
        </w:rPr>
        <w:t>c</w:t>
      </w:r>
      <w:r w:rsidR="00EB68AB" w:rsidRPr="00201474">
        <w:rPr>
          <w:rFonts w:ascii="Arial" w:eastAsia="Times New Roman" w:hAnsi="Arial" w:cs="Arial"/>
        </w:rPr>
        <w:t xml:space="preserve">on and it was agreed that </w:t>
      </w:r>
      <w:r w:rsidR="00F616CA">
        <w:rPr>
          <w:rFonts w:ascii="Arial" w:eastAsia="Times New Roman" w:hAnsi="Arial" w:cs="Arial"/>
        </w:rPr>
        <w:t xml:space="preserve">DR </w:t>
      </w:r>
      <w:r w:rsidR="00EB68AB" w:rsidRPr="00201474">
        <w:rPr>
          <w:rFonts w:ascii="Arial" w:eastAsia="Times New Roman" w:hAnsi="Arial" w:cs="Arial"/>
        </w:rPr>
        <w:t xml:space="preserve">would </w:t>
      </w:r>
      <w:r w:rsidR="000A5D13" w:rsidRPr="00201474">
        <w:rPr>
          <w:rFonts w:ascii="Arial" w:eastAsia="Times New Roman" w:hAnsi="Arial" w:cs="Arial"/>
        </w:rPr>
        <w:t xml:space="preserve">obtain updates on </w:t>
      </w:r>
      <w:r w:rsidR="00EB68AB" w:rsidRPr="00201474">
        <w:rPr>
          <w:rFonts w:ascii="Arial" w:eastAsia="Times New Roman" w:hAnsi="Arial" w:cs="Arial"/>
        </w:rPr>
        <w:t xml:space="preserve">the action points outside the </w:t>
      </w:r>
      <w:r w:rsidR="000A5D13" w:rsidRPr="00201474">
        <w:rPr>
          <w:rFonts w:ascii="Arial" w:eastAsia="Times New Roman" w:hAnsi="Arial" w:cs="Arial"/>
        </w:rPr>
        <w:t>B</w:t>
      </w:r>
      <w:r w:rsidR="00EB68AB" w:rsidRPr="00201474">
        <w:rPr>
          <w:rFonts w:ascii="Arial" w:eastAsia="Times New Roman" w:hAnsi="Arial" w:cs="Arial"/>
        </w:rPr>
        <w:t>oard meeting with the relevant directors.</w:t>
      </w:r>
    </w:p>
    <w:p w14:paraId="19FE3783" w14:textId="1E568BA1" w:rsidR="00EB68AB" w:rsidRPr="00FC4FEE" w:rsidRDefault="00875B2F" w:rsidP="00FC4FEE">
      <w:pPr>
        <w:pStyle w:val="ListParagraph"/>
        <w:numPr>
          <w:ilvl w:val="0"/>
          <w:numId w:val="11"/>
        </w:numPr>
        <w:rPr>
          <w:rFonts w:ascii="Arial" w:eastAsia="Times New Roman" w:hAnsi="Arial" w:cs="Arial"/>
          <w:b/>
          <w:bCs/>
        </w:rPr>
      </w:pPr>
      <w:r w:rsidRPr="00FC4FEE">
        <w:rPr>
          <w:rFonts w:ascii="Arial" w:eastAsia="Times New Roman" w:hAnsi="Arial" w:cs="Arial"/>
          <w:b/>
          <w:bCs/>
        </w:rPr>
        <w:t>April Finance Council Meeting</w:t>
      </w:r>
      <w:r w:rsidR="00EB68AB" w:rsidRPr="00FC4FEE">
        <w:rPr>
          <w:rFonts w:ascii="Arial" w:eastAsia="Times New Roman" w:hAnsi="Arial" w:cs="Arial"/>
          <w:b/>
          <w:bCs/>
        </w:rPr>
        <w:t xml:space="preserve"> (AA)</w:t>
      </w:r>
    </w:p>
    <w:p w14:paraId="473288FC" w14:textId="72C81F55" w:rsidR="009C314D" w:rsidRDefault="00101EDF" w:rsidP="00D14C65">
      <w:pPr>
        <w:spacing w:after="240" w:line="240" w:lineRule="auto"/>
        <w:rPr>
          <w:rFonts w:ascii="Arial" w:eastAsia="Times New Roman" w:hAnsi="Arial" w:cs="Arial"/>
        </w:rPr>
      </w:pPr>
      <w:r w:rsidRPr="00201474">
        <w:rPr>
          <w:rFonts w:ascii="Arial" w:eastAsia="Times New Roman" w:hAnsi="Arial" w:cs="Arial"/>
        </w:rPr>
        <w:t xml:space="preserve">AA presented the </w:t>
      </w:r>
      <w:r w:rsidR="001D3E2D" w:rsidRPr="00201474">
        <w:rPr>
          <w:rFonts w:ascii="Arial" w:eastAsia="Times New Roman" w:hAnsi="Arial" w:cs="Arial"/>
        </w:rPr>
        <w:t>F</w:t>
      </w:r>
      <w:r w:rsidRPr="00201474">
        <w:rPr>
          <w:rFonts w:ascii="Arial" w:eastAsia="Times New Roman" w:hAnsi="Arial" w:cs="Arial"/>
        </w:rPr>
        <w:t xml:space="preserve">inance </w:t>
      </w:r>
      <w:r w:rsidR="001D3E2D" w:rsidRPr="00201474">
        <w:rPr>
          <w:rFonts w:ascii="Arial" w:eastAsia="Times New Roman" w:hAnsi="Arial" w:cs="Arial"/>
        </w:rPr>
        <w:t>D</w:t>
      </w:r>
      <w:r w:rsidRPr="00201474">
        <w:rPr>
          <w:rFonts w:ascii="Arial" w:eastAsia="Times New Roman" w:hAnsi="Arial" w:cs="Arial"/>
        </w:rPr>
        <w:t xml:space="preserve">irector’s report. </w:t>
      </w:r>
      <w:r w:rsidR="000A5D13" w:rsidRPr="00201474">
        <w:rPr>
          <w:rFonts w:ascii="Arial" w:eastAsia="Times New Roman" w:hAnsi="Arial" w:cs="Arial"/>
        </w:rPr>
        <w:t xml:space="preserve">He </w:t>
      </w:r>
      <w:r w:rsidR="00D14C65">
        <w:rPr>
          <w:rFonts w:ascii="Arial" w:eastAsia="Times New Roman" w:hAnsi="Arial" w:cs="Arial"/>
        </w:rPr>
        <w:t>noted that membership renewals had start</w:t>
      </w:r>
      <w:r w:rsidR="00F55C37">
        <w:rPr>
          <w:rFonts w:ascii="Arial" w:eastAsia="Times New Roman" w:hAnsi="Arial" w:cs="Arial"/>
        </w:rPr>
        <w:t>ed</w:t>
      </w:r>
      <w:r w:rsidR="00D14C65">
        <w:rPr>
          <w:rFonts w:ascii="Arial" w:eastAsia="Times New Roman" w:hAnsi="Arial" w:cs="Arial"/>
        </w:rPr>
        <w:t xml:space="preserve"> to slow down and unsurprisingly</w:t>
      </w:r>
      <w:r w:rsidR="004B0073">
        <w:rPr>
          <w:rFonts w:ascii="Arial" w:eastAsia="Times New Roman" w:hAnsi="Arial" w:cs="Arial"/>
        </w:rPr>
        <w:t>, given the prevailing Covid-19 pandemic,</w:t>
      </w:r>
      <w:r w:rsidR="00F55C37">
        <w:rPr>
          <w:rFonts w:ascii="Arial" w:eastAsia="Times New Roman" w:hAnsi="Arial" w:cs="Arial"/>
        </w:rPr>
        <w:t xml:space="preserve"> </w:t>
      </w:r>
      <w:r w:rsidR="00D14C65">
        <w:rPr>
          <w:rFonts w:ascii="Arial" w:eastAsia="Times New Roman" w:hAnsi="Arial" w:cs="Arial"/>
        </w:rPr>
        <w:t>income would be significantly down on the previous year.</w:t>
      </w:r>
    </w:p>
    <w:p w14:paraId="172E7465" w14:textId="5894BFC6" w:rsidR="00FC4FEE" w:rsidRDefault="00FC4FEE" w:rsidP="00D14C65">
      <w:pPr>
        <w:spacing w:after="240" w:line="240" w:lineRule="auto"/>
        <w:rPr>
          <w:rFonts w:ascii="Arial" w:eastAsia="Times New Roman" w:hAnsi="Arial" w:cs="Arial"/>
        </w:rPr>
      </w:pPr>
      <w:r>
        <w:rPr>
          <w:rFonts w:ascii="Arial" w:eastAsia="Times New Roman" w:hAnsi="Arial" w:cs="Arial"/>
        </w:rPr>
        <w:t xml:space="preserve">Taking a cautious view, the Board </w:t>
      </w:r>
      <w:r w:rsidR="006C0DE4">
        <w:rPr>
          <w:rFonts w:ascii="Arial" w:eastAsia="Times New Roman" w:hAnsi="Arial" w:cs="Arial"/>
        </w:rPr>
        <w:t>agreed to</w:t>
      </w:r>
      <w:r>
        <w:rPr>
          <w:rFonts w:ascii="Arial" w:eastAsia="Times New Roman" w:hAnsi="Arial" w:cs="Arial"/>
        </w:rPr>
        <w:t xml:space="preserve"> ask Council as </w:t>
      </w:r>
      <w:r w:rsidR="00865A11">
        <w:rPr>
          <w:rFonts w:ascii="Arial" w:eastAsia="Times New Roman" w:hAnsi="Arial" w:cs="Arial"/>
        </w:rPr>
        <w:t>with</w:t>
      </w:r>
      <w:r>
        <w:rPr>
          <w:rFonts w:ascii="Arial" w:eastAsia="Times New Roman" w:hAnsi="Arial" w:cs="Arial"/>
        </w:rPr>
        <w:t xml:space="preserve"> last year for permission to run the </w:t>
      </w:r>
      <w:r w:rsidR="00936031">
        <w:rPr>
          <w:rFonts w:ascii="Arial" w:eastAsia="Times New Roman" w:hAnsi="Arial" w:cs="Arial"/>
        </w:rPr>
        <w:t>ECF’s financial matters</w:t>
      </w:r>
      <w:r>
        <w:rPr>
          <w:rFonts w:ascii="Arial" w:eastAsia="Times New Roman" w:hAnsi="Arial" w:cs="Arial"/>
        </w:rPr>
        <w:t xml:space="preserve"> should the</w:t>
      </w:r>
      <w:r w:rsidR="00936031">
        <w:rPr>
          <w:rFonts w:ascii="Arial" w:eastAsia="Times New Roman" w:hAnsi="Arial" w:cs="Arial"/>
        </w:rPr>
        <w:t xml:space="preserve"> financial position deteriorate significantly against the budget to be presented to Council. If the ECF’s financial position deteriorated to an unacceptable degree, approaching the</w:t>
      </w:r>
      <w:r w:rsidR="001276AC">
        <w:rPr>
          <w:rFonts w:ascii="Arial" w:eastAsia="Times New Roman" w:hAnsi="Arial" w:cs="Arial"/>
        </w:rPr>
        <w:t xml:space="preserve"> PIF</w:t>
      </w:r>
      <w:r w:rsidR="00936031">
        <w:rPr>
          <w:rFonts w:ascii="Arial" w:eastAsia="Times New Roman" w:hAnsi="Arial" w:cs="Arial"/>
        </w:rPr>
        <w:t xml:space="preserve"> for support would be considered</w:t>
      </w:r>
      <w:r>
        <w:rPr>
          <w:rFonts w:ascii="Arial" w:eastAsia="Times New Roman" w:hAnsi="Arial" w:cs="Arial"/>
        </w:rPr>
        <w:t>.</w:t>
      </w:r>
    </w:p>
    <w:p w14:paraId="21CA3CC8" w14:textId="78AE0B92" w:rsidR="001276AC" w:rsidRDefault="001276AC" w:rsidP="00D14C65">
      <w:pPr>
        <w:spacing w:after="240" w:line="240" w:lineRule="auto"/>
        <w:rPr>
          <w:rFonts w:ascii="Arial" w:eastAsia="Times New Roman" w:hAnsi="Arial" w:cs="Arial"/>
        </w:rPr>
      </w:pPr>
      <w:r>
        <w:rPr>
          <w:rFonts w:ascii="Arial" w:eastAsia="Times New Roman" w:hAnsi="Arial" w:cs="Arial"/>
        </w:rPr>
        <w:t xml:space="preserve">The anticipated loss for 2020/2021 </w:t>
      </w:r>
      <w:r w:rsidR="00EE0EC5">
        <w:rPr>
          <w:rFonts w:ascii="Arial" w:eastAsia="Times New Roman" w:hAnsi="Arial" w:cs="Arial"/>
        </w:rPr>
        <w:t>was</w:t>
      </w:r>
      <w:r>
        <w:rPr>
          <w:rFonts w:ascii="Arial" w:eastAsia="Times New Roman" w:hAnsi="Arial" w:cs="Arial"/>
        </w:rPr>
        <w:t xml:space="preserve"> </w:t>
      </w:r>
      <w:r w:rsidR="00936031">
        <w:rPr>
          <w:rFonts w:ascii="Arial" w:eastAsia="Times New Roman" w:hAnsi="Arial" w:cs="Arial"/>
        </w:rPr>
        <w:t xml:space="preserve">around </w:t>
      </w:r>
      <w:r>
        <w:rPr>
          <w:rFonts w:ascii="Arial" w:eastAsia="Times New Roman" w:hAnsi="Arial" w:cs="Arial"/>
        </w:rPr>
        <w:t>£5</w:t>
      </w:r>
      <w:r w:rsidR="00936031">
        <w:rPr>
          <w:rFonts w:ascii="Arial" w:eastAsia="Times New Roman" w:hAnsi="Arial" w:cs="Arial"/>
        </w:rPr>
        <w:t>,</w:t>
      </w:r>
      <w:r>
        <w:rPr>
          <w:rFonts w:ascii="Arial" w:eastAsia="Times New Roman" w:hAnsi="Arial" w:cs="Arial"/>
        </w:rPr>
        <w:t>000, which was better than expected</w:t>
      </w:r>
      <w:r w:rsidR="00B52609">
        <w:rPr>
          <w:rFonts w:ascii="Arial" w:eastAsia="Times New Roman" w:hAnsi="Arial" w:cs="Arial"/>
        </w:rPr>
        <w:t xml:space="preserve"> and</w:t>
      </w:r>
      <w:r>
        <w:rPr>
          <w:rFonts w:ascii="Arial" w:eastAsia="Times New Roman" w:hAnsi="Arial" w:cs="Arial"/>
        </w:rPr>
        <w:t xml:space="preserve"> was</w:t>
      </w:r>
      <w:r w:rsidR="00B52609">
        <w:rPr>
          <w:rFonts w:ascii="Arial" w:eastAsia="Times New Roman" w:hAnsi="Arial" w:cs="Arial"/>
        </w:rPr>
        <w:t xml:space="preserve"> </w:t>
      </w:r>
      <w:r>
        <w:rPr>
          <w:rFonts w:ascii="Arial" w:eastAsia="Times New Roman" w:hAnsi="Arial" w:cs="Arial"/>
        </w:rPr>
        <w:t>due to grants and government support</w:t>
      </w:r>
      <w:r w:rsidR="00936031">
        <w:rPr>
          <w:rFonts w:ascii="Arial" w:eastAsia="Times New Roman" w:hAnsi="Arial" w:cs="Arial"/>
        </w:rPr>
        <w:t xml:space="preserve"> and rigorous cost control</w:t>
      </w:r>
      <w:r>
        <w:rPr>
          <w:rFonts w:ascii="Arial" w:eastAsia="Times New Roman" w:hAnsi="Arial" w:cs="Arial"/>
        </w:rPr>
        <w:t>.</w:t>
      </w:r>
    </w:p>
    <w:p w14:paraId="7105098C" w14:textId="694C374B" w:rsidR="003B5032" w:rsidRDefault="003B5032" w:rsidP="00D14C65">
      <w:pPr>
        <w:spacing w:after="240" w:line="240" w:lineRule="auto"/>
        <w:rPr>
          <w:rFonts w:ascii="Arial" w:eastAsia="Times New Roman" w:hAnsi="Arial" w:cs="Arial"/>
        </w:rPr>
      </w:pPr>
    </w:p>
    <w:p w14:paraId="2BF226C4" w14:textId="3F7197A5" w:rsidR="003B5032" w:rsidRDefault="003B5032" w:rsidP="00D14C65">
      <w:pPr>
        <w:spacing w:after="240" w:line="240" w:lineRule="auto"/>
        <w:rPr>
          <w:rFonts w:ascii="Arial" w:eastAsia="Times New Roman" w:hAnsi="Arial" w:cs="Arial"/>
        </w:rPr>
      </w:pPr>
      <w:r>
        <w:rPr>
          <w:rFonts w:ascii="Arial" w:eastAsia="Times New Roman" w:hAnsi="Arial" w:cs="Arial"/>
        </w:rPr>
        <w:lastRenderedPageBreak/>
        <w:t>Looking forward AA suggested a cautious outlook. Costs were set to rise because of events having been pushed back</w:t>
      </w:r>
      <w:r w:rsidR="00BF4A19">
        <w:rPr>
          <w:rFonts w:ascii="Arial" w:eastAsia="Times New Roman" w:hAnsi="Arial" w:cs="Arial"/>
        </w:rPr>
        <w:t xml:space="preserve"> including the European Championships and the Olympiad</w:t>
      </w:r>
      <w:r w:rsidR="007573E5">
        <w:rPr>
          <w:rFonts w:ascii="Arial" w:eastAsia="Times New Roman" w:hAnsi="Arial" w:cs="Arial"/>
        </w:rPr>
        <w:t xml:space="preserve"> (which were now likely to fall in the </w:t>
      </w:r>
      <w:r w:rsidR="00936031">
        <w:rPr>
          <w:rFonts w:ascii="Arial" w:eastAsia="Times New Roman" w:hAnsi="Arial" w:cs="Arial"/>
        </w:rPr>
        <w:t>same</w:t>
      </w:r>
      <w:r w:rsidR="007573E5">
        <w:rPr>
          <w:rFonts w:ascii="Arial" w:eastAsia="Times New Roman" w:hAnsi="Arial" w:cs="Arial"/>
        </w:rPr>
        <w:t xml:space="preserve"> ECF financial year)</w:t>
      </w:r>
      <w:r w:rsidR="00BF4A19">
        <w:rPr>
          <w:rFonts w:ascii="Arial" w:eastAsia="Times New Roman" w:hAnsi="Arial" w:cs="Arial"/>
        </w:rPr>
        <w:t xml:space="preserve">, </w:t>
      </w:r>
      <w:r>
        <w:rPr>
          <w:rFonts w:ascii="Arial" w:eastAsia="Times New Roman" w:hAnsi="Arial" w:cs="Arial"/>
        </w:rPr>
        <w:t>and there w</w:t>
      </w:r>
      <w:r w:rsidR="00936031">
        <w:rPr>
          <w:rFonts w:ascii="Arial" w:eastAsia="Times New Roman" w:hAnsi="Arial" w:cs="Arial"/>
        </w:rPr>
        <w:t xml:space="preserve">ould </w:t>
      </w:r>
      <w:proofErr w:type="gramStart"/>
      <w:r w:rsidR="00936031">
        <w:rPr>
          <w:rFonts w:ascii="Arial" w:eastAsia="Times New Roman" w:hAnsi="Arial" w:cs="Arial"/>
        </w:rPr>
        <w:t>in all likelihood</w:t>
      </w:r>
      <w:proofErr w:type="gramEnd"/>
      <w:r>
        <w:rPr>
          <w:rFonts w:ascii="Arial" w:eastAsia="Times New Roman" w:hAnsi="Arial" w:cs="Arial"/>
        </w:rPr>
        <w:t xml:space="preserve"> still be an</w:t>
      </w:r>
      <w:r w:rsidR="00525466">
        <w:rPr>
          <w:rFonts w:ascii="Arial" w:eastAsia="Times New Roman" w:hAnsi="Arial" w:cs="Arial"/>
        </w:rPr>
        <w:t xml:space="preserve"> adverse</w:t>
      </w:r>
      <w:r>
        <w:rPr>
          <w:rFonts w:ascii="Arial" w:eastAsia="Times New Roman" w:hAnsi="Arial" w:cs="Arial"/>
        </w:rPr>
        <w:t xml:space="preserve"> effect on income </w:t>
      </w:r>
      <w:r w:rsidR="00936031">
        <w:rPr>
          <w:rFonts w:ascii="Arial" w:eastAsia="Times New Roman" w:hAnsi="Arial" w:cs="Arial"/>
        </w:rPr>
        <w:t>resulting from</w:t>
      </w:r>
      <w:r>
        <w:rPr>
          <w:rFonts w:ascii="Arial" w:eastAsia="Times New Roman" w:hAnsi="Arial" w:cs="Arial"/>
        </w:rPr>
        <w:t xml:space="preserve"> Covid</w:t>
      </w:r>
      <w:r w:rsidR="00936031">
        <w:rPr>
          <w:rFonts w:ascii="Arial" w:eastAsia="Times New Roman" w:hAnsi="Arial" w:cs="Arial"/>
        </w:rPr>
        <w:t>-19</w:t>
      </w:r>
      <w:r>
        <w:rPr>
          <w:rFonts w:ascii="Arial" w:eastAsia="Times New Roman" w:hAnsi="Arial" w:cs="Arial"/>
        </w:rPr>
        <w:t>.</w:t>
      </w:r>
    </w:p>
    <w:p w14:paraId="1A9C7945" w14:textId="3ACDAD23" w:rsidR="006B4EFF" w:rsidRDefault="006B4EFF" w:rsidP="00D14C65">
      <w:pPr>
        <w:spacing w:after="240" w:line="240" w:lineRule="auto"/>
        <w:rPr>
          <w:rFonts w:ascii="Arial" w:eastAsia="Times New Roman" w:hAnsi="Arial" w:cs="Arial"/>
        </w:rPr>
      </w:pPr>
      <w:r>
        <w:rPr>
          <w:rFonts w:ascii="Arial" w:eastAsia="Times New Roman" w:hAnsi="Arial" w:cs="Arial"/>
        </w:rPr>
        <w:t>AA reported that the ECF had put on hold an</w:t>
      </w:r>
      <w:r w:rsidR="00936031">
        <w:rPr>
          <w:rFonts w:ascii="Arial" w:eastAsia="Times New Roman" w:hAnsi="Arial" w:cs="Arial"/>
        </w:rPr>
        <w:t xml:space="preserve">y requests for </w:t>
      </w:r>
      <w:r>
        <w:rPr>
          <w:rFonts w:ascii="Arial" w:eastAsia="Times New Roman" w:hAnsi="Arial" w:cs="Arial"/>
        </w:rPr>
        <w:t xml:space="preserve">membership </w:t>
      </w:r>
      <w:r w:rsidR="00936031">
        <w:rPr>
          <w:rFonts w:ascii="Arial" w:eastAsia="Times New Roman" w:hAnsi="Arial" w:cs="Arial"/>
        </w:rPr>
        <w:t>fee increases</w:t>
      </w:r>
      <w:r>
        <w:rPr>
          <w:rFonts w:ascii="Arial" w:eastAsia="Times New Roman" w:hAnsi="Arial" w:cs="Arial"/>
        </w:rPr>
        <w:t xml:space="preserve"> because of Covid</w:t>
      </w:r>
      <w:r w:rsidR="00936031">
        <w:rPr>
          <w:rFonts w:ascii="Arial" w:eastAsia="Times New Roman" w:hAnsi="Arial" w:cs="Arial"/>
        </w:rPr>
        <w:t>-19</w:t>
      </w:r>
      <w:r>
        <w:rPr>
          <w:rFonts w:ascii="Arial" w:eastAsia="Times New Roman" w:hAnsi="Arial" w:cs="Arial"/>
        </w:rPr>
        <w:t xml:space="preserve">, but we would now </w:t>
      </w:r>
      <w:r w:rsidR="00936031">
        <w:rPr>
          <w:rFonts w:ascii="Arial" w:eastAsia="Times New Roman" w:hAnsi="Arial" w:cs="Arial"/>
        </w:rPr>
        <w:t>seek</w:t>
      </w:r>
      <w:r>
        <w:rPr>
          <w:rFonts w:ascii="Arial" w:eastAsia="Times New Roman" w:hAnsi="Arial" w:cs="Arial"/>
        </w:rPr>
        <w:t xml:space="preserve"> </w:t>
      </w:r>
      <w:r w:rsidR="00936031">
        <w:rPr>
          <w:rFonts w:ascii="Arial" w:eastAsia="Times New Roman" w:hAnsi="Arial" w:cs="Arial"/>
        </w:rPr>
        <w:t>Council approval for membership fee increases in</w:t>
      </w:r>
      <w:r>
        <w:rPr>
          <w:rFonts w:ascii="Arial" w:eastAsia="Times New Roman" w:hAnsi="Arial" w:cs="Arial"/>
        </w:rPr>
        <w:t xml:space="preserve"> 2022/23</w:t>
      </w:r>
      <w:r w:rsidR="00936031">
        <w:rPr>
          <w:rFonts w:ascii="Arial" w:eastAsia="Times New Roman" w:hAnsi="Arial" w:cs="Arial"/>
        </w:rPr>
        <w:t xml:space="preserve"> to help repair the ECF’s finances</w:t>
      </w:r>
      <w:r>
        <w:rPr>
          <w:rFonts w:ascii="Arial" w:eastAsia="Times New Roman" w:hAnsi="Arial" w:cs="Arial"/>
        </w:rPr>
        <w:t>. 2021/22</w:t>
      </w:r>
      <w:r w:rsidR="00936031">
        <w:rPr>
          <w:rFonts w:ascii="Arial" w:eastAsia="Times New Roman" w:hAnsi="Arial" w:cs="Arial"/>
        </w:rPr>
        <w:t xml:space="preserve"> membership fees were proposed to</w:t>
      </w:r>
      <w:r>
        <w:rPr>
          <w:rFonts w:ascii="Arial" w:eastAsia="Times New Roman" w:hAnsi="Arial" w:cs="Arial"/>
        </w:rPr>
        <w:t xml:space="preserve"> remain the same apart from a slight increase in </w:t>
      </w:r>
      <w:r w:rsidR="00525466">
        <w:rPr>
          <w:rFonts w:ascii="Arial" w:eastAsia="Times New Roman" w:hAnsi="Arial" w:cs="Arial"/>
        </w:rPr>
        <w:t>S</w:t>
      </w:r>
      <w:r>
        <w:rPr>
          <w:rFonts w:ascii="Arial" w:eastAsia="Times New Roman" w:hAnsi="Arial" w:cs="Arial"/>
        </w:rPr>
        <w:t xml:space="preserve">upporter level </w:t>
      </w:r>
      <w:r w:rsidR="00525466">
        <w:rPr>
          <w:rFonts w:ascii="Arial" w:eastAsia="Times New Roman" w:hAnsi="Arial" w:cs="Arial"/>
        </w:rPr>
        <w:t>fees</w:t>
      </w:r>
      <w:r>
        <w:rPr>
          <w:rFonts w:ascii="Arial" w:eastAsia="Times New Roman" w:hAnsi="Arial" w:cs="Arial"/>
        </w:rPr>
        <w:t xml:space="preserve">. </w:t>
      </w:r>
      <w:r w:rsidR="00525466">
        <w:rPr>
          <w:rFonts w:ascii="Arial" w:eastAsia="Times New Roman" w:hAnsi="Arial" w:cs="Arial"/>
        </w:rPr>
        <w:t xml:space="preserve">The Board would revert to Council in due course. </w:t>
      </w:r>
    </w:p>
    <w:p w14:paraId="4E304802" w14:textId="5D8DFFFF" w:rsidR="003F712D" w:rsidRDefault="003F712D" w:rsidP="00D14C65">
      <w:pPr>
        <w:spacing w:after="240" w:line="240" w:lineRule="auto"/>
        <w:rPr>
          <w:rFonts w:ascii="Arial" w:eastAsia="Times New Roman" w:hAnsi="Arial" w:cs="Arial"/>
        </w:rPr>
      </w:pPr>
      <w:r>
        <w:rPr>
          <w:rFonts w:ascii="Arial" w:eastAsia="Times New Roman" w:hAnsi="Arial" w:cs="Arial"/>
        </w:rPr>
        <w:t xml:space="preserve">It was suggested that in future the Board should meet on a </w:t>
      </w:r>
      <w:r w:rsidR="00525466">
        <w:rPr>
          <w:rFonts w:ascii="Arial" w:eastAsia="Times New Roman" w:hAnsi="Arial" w:cs="Arial"/>
        </w:rPr>
        <w:t>two</w:t>
      </w:r>
      <w:r>
        <w:rPr>
          <w:rFonts w:ascii="Arial" w:eastAsia="Times New Roman" w:hAnsi="Arial" w:cs="Arial"/>
        </w:rPr>
        <w:t xml:space="preserve"> virtual</w:t>
      </w:r>
      <w:r w:rsidR="00525466">
        <w:rPr>
          <w:rFonts w:ascii="Arial" w:eastAsia="Times New Roman" w:hAnsi="Arial" w:cs="Arial"/>
        </w:rPr>
        <w:t>/one</w:t>
      </w:r>
      <w:r>
        <w:rPr>
          <w:rFonts w:ascii="Arial" w:eastAsia="Times New Roman" w:hAnsi="Arial" w:cs="Arial"/>
        </w:rPr>
        <w:t xml:space="preserve"> face-to-face</w:t>
      </w:r>
      <w:r w:rsidR="007573E5">
        <w:rPr>
          <w:rFonts w:ascii="Arial" w:eastAsia="Times New Roman" w:hAnsi="Arial" w:cs="Arial"/>
        </w:rPr>
        <w:t xml:space="preserve"> meeting</w:t>
      </w:r>
      <w:r w:rsidR="00525466">
        <w:rPr>
          <w:rFonts w:ascii="Arial" w:eastAsia="Times New Roman" w:hAnsi="Arial" w:cs="Arial"/>
        </w:rPr>
        <w:t xml:space="preserve"> rota to save costs.</w:t>
      </w:r>
    </w:p>
    <w:p w14:paraId="5ED8CAEA" w14:textId="7E52423E" w:rsidR="00DC3486" w:rsidRPr="00201474" w:rsidRDefault="00DC3486" w:rsidP="00DC3486">
      <w:pPr>
        <w:spacing w:after="240" w:line="240" w:lineRule="auto"/>
        <w:rPr>
          <w:rFonts w:ascii="Arial" w:eastAsia="Times New Roman" w:hAnsi="Arial" w:cs="Arial"/>
        </w:rPr>
      </w:pPr>
      <w:r w:rsidRPr="00201474">
        <w:rPr>
          <w:rFonts w:ascii="Arial" w:eastAsia="Times New Roman" w:hAnsi="Arial" w:cs="Arial"/>
        </w:rPr>
        <w:t xml:space="preserve">AA reported that </w:t>
      </w:r>
      <w:r>
        <w:rPr>
          <w:rFonts w:ascii="Arial" w:eastAsia="Times New Roman" w:hAnsi="Arial" w:cs="Arial"/>
        </w:rPr>
        <w:t>we were progressing with moving the accounts away from Excel to</w:t>
      </w:r>
      <w:r w:rsidRPr="00201474">
        <w:rPr>
          <w:rFonts w:ascii="Arial" w:eastAsia="Times New Roman" w:hAnsi="Arial" w:cs="Arial"/>
        </w:rPr>
        <w:t xml:space="preserve"> Xero</w:t>
      </w:r>
      <w:r w:rsidR="00525466">
        <w:rPr>
          <w:rFonts w:ascii="Arial" w:eastAsia="Times New Roman" w:hAnsi="Arial" w:cs="Arial"/>
        </w:rPr>
        <w:t>,</w:t>
      </w:r>
      <w:r w:rsidRPr="00201474">
        <w:rPr>
          <w:rFonts w:ascii="Arial" w:eastAsia="Times New Roman" w:hAnsi="Arial" w:cs="Arial"/>
        </w:rPr>
        <w:t xml:space="preserve"> </w:t>
      </w:r>
      <w:r>
        <w:rPr>
          <w:rFonts w:ascii="Arial" w:eastAsia="Times New Roman" w:hAnsi="Arial" w:cs="Arial"/>
        </w:rPr>
        <w:t>thereby</w:t>
      </w:r>
      <w:r w:rsidRPr="00201474">
        <w:rPr>
          <w:rFonts w:ascii="Arial" w:eastAsia="Times New Roman" w:hAnsi="Arial" w:cs="Arial"/>
        </w:rPr>
        <w:t xml:space="preserve"> improving management information and simplifying </w:t>
      </w:r>
      <w:r w:rsidR="00525466">
        <w:rPr>
          <w:rFonts w:ascii="Arial" w:eastAsia="Times New Roman" w:hAnsi="Arial" w:cs="Arial"/>
        </w:rPr>
        <w:t>processes</w:t>
      </w:r>
      <w:r w:rsidRPr="00201474">
        <w:rPr>
          <w:rFonts w:ascii="Arial" w:eastAsia="Times New Roman" w:hAnsi="Arial" w:cs="Arial"/>
        </w:rPr>
        <w:t>.</w:t>
      </w:r>
    </w:p>
    <w:p w14:paraId="44772A84" w14:textId="33327705" w:rsidR="00DC3486" w:rsidRDefault="00DC3486" w:rsidP="00D14C65">
      <w:pPr>
        <w:spacing w:after="240" w:line="240" w:lineRule="auto"/>
        <w:rPr>
          <w:rFonts w:ascii="Arial" w:eastAsia="Times New Roman" w:hAnsi="Arial" w:cs="Arial"/>
        </w:rPr>
      </w:pPr>
      <w:r>
        <w:rPr>
          <w:rFonts w:ascii="Arial" w:eastAsia="Times New Roman" w:hAnsi="Arial" w:cs="Arial"/>
        </w:rPr>
        <w:t xml:space="preserve">RS confirmed that the </w:t>
      </w:r>
      <w:r w:rsidR="00EE0EC5">
        <w:rPr>
          <w:rFonts w:ascii="Arial" w:eastAsia="Times New Roman" w:hAnsi="Arial" w:cs="Arial"/>
        </w:rPr>
        <w:t>a</w:t>
      </w:r>
      <w:r>
        <w:rPr>
          <w:rFonts w:ascii="Arial" w:eastAsia="Times New Roman" w:hAnsi="Arial" w:cs="Arial"/>
        </w:rPr>
        <w:t xml:space="preserve">genda for </w:t>
      </w:r>
      <w:r w:rsidR="00503675">
        <w:rPr>
          <w:rFonts w:ascii="Arial" w:eastAsia="Times New Roman" w:hAnsi="Arial" w:cs="Arial"/>
        </w:rPr>
        <w:t>Council</w:t>
      </w:r>
      <w:r>
        <w:rPr>
          <w:rFonts w:ascii="Arial" w:eastAsia="Times New Roman" w:hAnsi="Arial" w:cs="Arial"/>
        </w:rPr>
        <w:t xml:space="preserve"> had to be </w:t>
      </w:r>
      <w:r w:rsidR="00EE0EC5">
        <w:rPr>
          <w:rFonts w:ascii="Arial" w:eastAsia="Times New Roman" w:hAnsi="Arial" w:cs="Arial"/>
        </w:rPr>
        <w:t>published</w:t>
      </w:r>
      <w:r>
        <w:rPr>
          <w:rFonts w:ascii="Arial" w:eastAsia="Times New Roman" w:hAnsi="Arial" w:cs="Arial"/>
        </w:rPr>
        <w:t xml:space="preserve"> by 31 March and it would be good practice for the papers including </w:t>
      </w:r>
      <w:r w:rsidR="006D2D8F">
        <w:rPr>
          <w:rFonts w:ascii="Arial" w:eastAsia="Times New Roman" w:hAnsi="Arial" w:cs="Arial"/>
        </w:rPr>
        <w:t xml:space="preserve">finance </w:t>
      </w:r>
      <w:r w:rsidR="00EE0EC5">
        <w:rPr>
          <w:rFonts w:ascii="Arial" w:eastAsia="Times New Roman" w:hAnsi="Arial" w:cs="Arial"/>
        </w:rPr>
        <w:t>papers</w:t>
      </w:r>
      <w:r>
        <w:rPr>
          <w:rFonts w:ascii="Arial" w:eastAsia="Times New Roman" w:hAnsi="Arial" w:cs="Arial"/>
        </w:rPr>
        <w:t xml:space="preserve"> to </w:t>
      </w:r>
      <w:r w:rsidR="007573E5">
        <w:rPr>
          <w:rFonts w:ascii="Arial" w:eastAsia="Times New Roman" w:hAnsi="Arial" w:cs="Arial"/>
        </w:rPr>
        <w:t xml:space="preserve">be </w:t>
      </w:r>
      <w:r>
        <w:rPr>
          <w:rFonts w:ascii="Arial" w:eastAsia="Times New Roman" w:hAnsi="Arial" w:cs="Arial"/>
        </w:rPr>
        <w:t xml:space="preserve">distributed at the same time. </w:t>
      </w:r>
    </w:p>
    <w:p w14:paraId="1A0B13ED" w14:textId="6CA0AF43" w:rsidR="00DC3486" w:rsidRDefault="00DC3486" w:rsidP="00D14C65">
      <w:pPr>
        <w:spacing w:after="240" w:line="240" w:lineRule="auto"/>
        <w:rPr>
          <w:rFonts w:ascii="Arial" w:eastAsia="Times New Roman" w:hAnsi="Arial" w:cs="Arial"/>
        </w:rPr>
      </w:pPr>
      <w:r>
        <w:rPr>
          <w:rFonts w:ascii="Arial" w:eastAsia="Times New Roman" w:hAnsi="Arial" w:cs="Arial"/>
        </w:rPr>
        <w:t xml:space="preserve">On that basis it was agreed that if any directors had relevant comments they should be fed back to AA </w:t>
      </w:r>
      <w:r w:rsidR="00503675">
        <w:rPr>
          <w:rFonts w:ascii="Arial" w:eastAsia="Times New Roman" w:hAnsi="Arial" w:cs="Arial"/>
        </w:rPr>
        <w:t>by 24 March</w:t>
      </w:r>
      <w:r>
        <w:rPr>
          <w:rFonts w:ascii="Arial" w:eastAsia="Times New Roman" w:hAnsi="Arial" w:cs="Arial"/>
        </w:rPr>
        <w:t>.</w:t>
      </w:r>
    </w:p>
    <w:p w14:paraId="6B70A003" w14:textId="74F06795" w:rsidR="00741ECA" w:rsidRDefault="00741ECA" w:rsidP="00D14C65">
      <w:pPr>
        <w:spacing w:after="240" w:line="240" w:lineRule="auto"/>
        <w:rPr>
          <w:rFonts w:ascii="Arial" w:eastAsia="Times New Roman" w:hAnsi="Arial" w:cs="Arial"/>
        </w:rPr>
      </w:pPr>
      <w:r>
        <w:rPr>
          <w:rFonts w:ascii="Arial" w:eastAsia="Times New Roman" w:hAnsi="Arial" w:cs="Arial"/>
        </w:rPr>
        <w:t xml:space="preserve">AP 143/01 </w:t>
      </w:r>
      <w:r w:rsidRPr="00741ECA">
        <w:rPr>
          <w:rFonts w:ascii="Arial" w:eastAsia="Times New Roman" w:hAnsi="Arial" w:cs="Arial"/>
        </w:rPr>
        <w:t xml:space="preserve">AA and MT to </w:t>
      </w:r>
      <w:r w:rsidR="00EE0EC5">
        <w:rPr>
          <w:rFonts w:ascii="Arial" w:eastAsia="Times New Roman" w:hAnsi="Arial" w:cs="Arial"/>
        </w:rPr>
        <w:t>finalise</w:t>
      </w:r>
      <w:r w:rsidRPr="00741ECA">
        <w:rPr>
          <w:rFonts w:ascii="Arial" w:eastAsia="Times New Roman" w:hAnsi="Arial" w:cs="Arial"/>
        </w:rPr>
        <w:t xml:space="preserve"> </w:t>
      </w:r>
      <w:r w:rsidR="006D2D8F" w:rsidRPr="00741ECA">
        <w:rPr>
          <w:rFonts w:ascii="Arial" w:eastAsia="Times New Roman" w:hAnsi="Arial" w:cs="Arial"/>
        </w:rPr>
        <w:t>financ</w:t>
      </w:r>
      <w:r w:rsidR="006D2D8F">
        <w:rPr>
          <w:rFonts w:ascii="Arial" w:eastAsia="Times New Roman" w:hAnsi="Arial" w:cs="Arial"/>
        </w:rPr>
        <w:t>e</w:t>
      </w:r>
      <w:r w:rsidR="006D2D8F" w:rsidRPr="00741ECA">
        <w:rPr>
          <w:rFonts w:ascii="Arial" w:eastAsia="Times New Roman" w:hAnsi="Arial" w:cs="Arial"/>
        </w:rPr>
        <w:t xml:space="preserve"> </w:t>
      </w:r>
      <w:r w:rsidRPr="00741ECA">
        <w:rPr>
          <w:rFonts w:ascii="Arial" w:eastAsia="Times New Roman" w:hAnsi="Arial" w:cs="Arial"/>
        </w:rPr>
        <w:t>paper</w:t>
      </w:r>
      <w:r w:rsidR="00EE0EC5">
        <w:rPr>
          <w:rFonts w:ascii="Arial" w:eastAsia="Times New Roman" w:hAnsi="Arial" w:cs="Arial"/>
        </w:rPr>
        <w:t>s for the</w:t>
      </w:r>
      <w:r w:rsidRPr="00741ECA">
        <w:rPr>
          <w:rFonts w:ascii="Arial" w:eastAsia="Times New Roman" w:hAnsi="Arial" w:cs="Arial"/>
        </w:rPr>
        <w:t xml:space="preserve"> </w:t>
      </w:r>
      <w:r w:rsidR="006C0DE4">
        <w:rPr>
          <w:rFonts w:ascii="Arial" w:eastAsia="Times New Roman" w:hAnsi="Arial" w:cs="Arial"/>
        </w:rPr>
        <w:t>C</w:t>
      </w:r>
      <w:r w:rsidRPr="00741ECA">
        <w:rPr>
          <w:rFonts w:ascii="Arial" w:eastAsia="Times New Roman" w:hAnsi="Arial" w:cs="Arial"/>
        </w:rPr>
        <w:t>ouncil</w:t>
      </w:r>
      <w:r w:rsidR="00EE0EC5">
        <w:rPr>
          <w:rFonts w:ascii="Arial" w:eastAsia="Times New Roman" w:hAnsi="Arial" w:cs="Arial"/>
        </w:rPr>
        <w:t xml:space="preserve"> meeting</w:t>
      </w:r>
      <w:r w:rsidR="006C0DE4">
        <w:rPr>
          <w:rFonts w:ascii="Arial" w:eastAsia="Times New Roman" w:hAnsi="Arial" w:cs="Arial"/>
        </w:rPr>
        <w:t>.</w:t>
      </w:r>
    </w:p>
    <w:p w14:paraId="2B75A614" w14:textId="45C2C001" w:rsidR="003B5032" w:rsidRDefault="003B5032" w:rsidP="00D14C65">
      <w:pPr>
        <w:spacing w:after="240" w:line="240" w:lineRule="auto"/>
        <w:rPr>
          <w:rFonts w:ascii="Arial" w:eastAsia="Times New Roman" w:hAnsi="Arial" w:cs="Arial"/>
        </w:rPr>
      </w:pPr>
      <w:r>
        <w:rPr>
          <w:rFonts w:ascii="Arial" w:eastAsia="Times New Roman" w:hAnsi="Arial" w:cs="Arial"/>
        </w:rPr>
        <w:t xml:space="preserve">The Board recorded </w:t>
      </w:r>
      <w:r w:rsidR="006B4EFF">
        <w:rPr>
          <w:rFonts w:ascii="Arial" w:eastAsia="Times New Roman" w:hAnsi="Arial" w:cs="Arial"/>
        </w:rPr>
        <w:t>its</w:t>
      </w:r>
      <w:r>
        <w:rPr>
          <w:rFonts w:ascii="Arial" w:eastAsia="Times New Roman" w:hAnsi="Arial" w:cs="Arial"/>
        </w:rPr>
        <w:t xml:space="preserve"> thanks to all ECF members</w:t>
      </w:r>
      <w:r w:rsidR="00EE0EC5">
        <w:rPr>
          <w:rFonts w:ascii="Arial" w:eastAsia="Times New Roman" w:hAnsi="Arial" w:cs="Arial"/>
        </w:rPr>
        <w:t xml:space="preserve"> for their financial support for the ECF during </w:t>
      </w:r>
      <w:proofErr w:type="gramStart"/>
      <w:r w:rsidR="00EE0EC5">
        <w:rPr>
          <w:rFonts w:ascii="Arial" w:eastAsia="Times New Roman" w:hAnsi="Arial" w:cs="Arial"/>
        </w:rPr>
        <w:t>a very difficult</w:t>
      </w:r>
      <w:proofErr w:type="gramEnd"/>
      <w:r w:rsidR="00EE0EC5">
        <w:rPr>
          <w:rFonts w:ascii="Arial" w:eastAsia="Times New Roman" w:hAnsi="Arial" w:cs="Arial"/>
        </w:rPr>
        <w:t xml:space="preserve"> period</w:t>
      </w:r>
      <w:r w:rsidR="00DC3486">
        <w:rPr>
          <w:rFonts w:ascii="Arial" w:eastAsia="Times New Roman" w:hAnsi="Arial" w:cs="Arial"/>
        </w:rPr>
        <w:t xml:space="preserve">. It was </w:t>
      </w:r>
      <w:proofErr w:type="gramStart"/>
      <w:r>
        <w:rPr>
          <w:rFonts w:ascii="Arial" w:eastAsia="Times New Roman" w:hAnsi="Arial" w:cs="Arial"/>
        </w:rPr>
        <w:t>very grateful</w:t>
      </w:r>
      <w:proofErr w:type="gramEnd"/>
      <w:r>
        <w:rPr>
          <w:rFonts w:ascii="Arial" w:eastAsia="Times New Roman" w:hAnsi="Arial" w:cs="Arial"/>
        </w:rPr>
        <w:t xml:space="preserve"> for the high proportion of renewals (nearly two-thirds</w:t>
      </w:r>
      <w:r w:rsidR="00EE0EC5">
        <w:rPr>
          <w:rFonts w:ascii="Arial" w:eastAsia="Times New Roman" w:hAnsi="Arial" w:cs="Arial"/>
        </w:rPr>
        <w:t xml:space="preserve"> of paying members on an annual like-for-like basis</w:t>
      </w:r>
      <w:r>
        <w:rPr>
          <w:rFonts w:ascii="Arial" w:eastAsia="Times New Roman" w:hAnsi="Arial" w:cs="Arial"/>
        </w:rPr>
        <w:t>)</w:t>
      </w:r>
      <w:r w:rsidR="00BF4A19">
        <w:rPr>
          <w:rFonts w:ascii="Arial" w:eastAsia="Times New Roman" w:hAnsi="Arial" w:cs="Arial"/>
        </w:rPr>
        <w:t>.</w:t>
      </w:r>
    </w:p>
    <w:p w14:paraId="772DEE0F" w14:textId="5B4CD063" w:rsidR="00BF4A19" w:rsidRDefault="00BF4A19" w:rsidP="00D14C65">
      <w:pPr>
        <w:spacing w:after="240" w:line="240" w:lineRule="auto"/>
        <w:rPr>
          <w:rFonts w:ascii="Arial" w:eastAsia="Times New Roman" w:hAnsi="Arial" w:cs="Arial"/>
        </w:rPr>
      </w:pPr>
      <w:r>
        <w:rPr>
          <w:rFonts w:ascii="Arial" w:eastAsia="Times New Roman" w:hAnsi="Arial" w:cs="Arial"/>
        </w:rPr>
        <w:t xml:space="preserve">AA also recorded his thanks to the Directors for their </w:t>
      </w:r>
      <w:r w:rsidR="006B4EFF">
        <w:rPr>
          <w:rFonts w:ascii="Arial" w:eastAsia="Times New Roman" w:hAnsi="Arial" w:cs="Arial"/>
        </w:rPr>
        <w:t xml:space="preserve">understanding and </w:t>
      </w:r>
      <w:r w:rsidR="00EE0EC5">
        <w:rPr>
          <w:rFonts w:ascii="Arial" w:eastAsia="Times New Roman" w:hAnsi="Arial" w:cs="Arial"/>
        </w:rPr>
        <w:t>support</w:t>
      </w:r>
      <w:r>
        <w:rPr>
          <w:rFonts w:ascii="Arial" w:eastAsia="Times New Roman" w:hAnsi="Arial" w:cs="Arial"/>
        </w:rPr>
        <w:t>.</w:t>
      </w:r>
    </w:p>
    <w:p w14:paraId="0E6ACF2F" w14:textId="5C4DEF3E" w:rsidR="00ED5296" w:rsidRPr="00201474" w:rsidRDefault="00ED5296" w:rsidP="0044041B">
      <w:pPr>
        <w:pStyle w:val="ListParagraph"/>
        <w:numPr>
          <w:ilvl w:val="0"/>
          <w:numId w:val="11"/>
        </w:numPr>
        <w:spacing w:after="240" w:line="240" w:lineRule="auto"/>
        <w:rPr>
          <w:rFonts w:ascii="Arial" w:eastAsia="Times New Roman" w:hAnsi="Arial" w:cs="Arial"/>
          <w:b/>
          <w:bCs/>
        </w:rPr>
      </w:pPr>
      <w:r w:rsidRPr="00201474">
        <w:rPr>
          <w:rFonts w:ascii="Arial" w:eastAsia="Times New Roman" w:hAnsi="Arial" w:cs="Arial"/>
          <w:b/>
          <w:bCs/>
        </w:rPr>
        <w:t>Membership Renewals/ New Member Update (RW)</w:t>
      </w:r>
    </w:p>
    <w:p w14:paraId="33DA931C" w14:textId="2CE340A1" w:rsidR="00160EA6" w:rsidRPr="00201474" w:rsidRDefault="00ED5296" w:rsidP="00A3678A">
      <w:pPr>
        <w:spacing w:after="240" w:line="240" w:lineRule="auto"/>
        <w:rPr>
          <w:rFonts w:ascii="Arial" w:eastAsia="Times New Roman" w:hAnsi="Arial" w:cs="Arial"/>
        </w:rPr>
      </w:pPr>
      <w:r w:rsidRPr="00201474">
        <w:rPr>
          <w:rFonts w:ascii="Arial" w:eastAsia="Times New Roman" w:hAnsi="Arial" w:cs="Arial"/>
        </w:rPr>
        <w:t xml:space="preserve">RW noted that membership </w:t>
      </w:r>
      <w:r w:rsidR="00D6653A" w:rsidRPr="00201474">
        <w:rPr>
          <w:rFonts w:ascii="Arial" w:eastAsia="Times New Roman" w:hAnsi="Arial" w:cs="Arial"/>
        </w:rPr>
        <w:t xml:space="preserve">levels were </w:t>
      </w:r>
      <w:r w:rsidR="00E05E97">
        <w:rPr>
          <w:rFonts w:ascii="Arial" w:eastAsia="Times New Roman" w:hAnsi="Arial" w:cs="Arial"/>
        </w:rPr>
        <w:t xml:space="preserve">creeping </w:t>
      </w:r>
      <w:proofErr w:type="gramStart"/>
      <w:r w:rsidR="00E05E97">
        <w:rPr>
          <w:rFonts w:ascii="Arial" w:eastAsia="Times New Roman" w:hAnsi="Arial" w:cs="Arial"/>
        </w:rPr>
        <w:t>up</w:t>
      </w:r>
      <w:proofErr w:type="gramEnd"/>
      <w:r w:rsidR="00E05E97">
        <w:rPr>
          <w:rFonts w:ascii="Arial" w:eastAsia="Times New Roman" w:hAnsi="Arial" w:cs="Arial"/>
        </w:rPr>
        <w:t xml:space="preserve"> but </w:t>
      </w:r>
      <w:r w:rsidR="00EE0EC5">
        <w:rPr>
          <w:rFonts w:ascii="Arial" w:eastAsia="Times New Roman" w:hAnsi="Arial" w:cs="Arial"/>
        </w:rPr>
        <w:t>renewal numbers were</w:t>
      </w:r>
      <w:r w:rsidR="007573E5">
        <w:rPr>
          <w:rFonts w:ascii="Arial" w:eastAsia="Times New Roman" w:hAnsi="Arial" w:cs="Arial"/>
        </w:rPr>
        <w:t xml:space="preserve"> </w:t>
      </w:r>
      <w:r w:rsidR="00E05E97">
        <w:rPr>
          <w:rFonts w:ascii="Arial" w:eastAsia="Times New Roman" w:hAnsi="Arial" w:cs="Arial"/>
        </w:rPr>
        <w:t>slowing.</w:t>
      </w:r>
    </w:p>
    <w:p w14:paraId="5C6108E0" w14:textId="2E3088F0" w:rsidR="00D51020" w:rsidRDefault="007573E5" w:rsidP="00A3678A">
      <w:pPr>
        <w:spacing w:after="240" w:line="240" w:lineRule="auto"/>
        <w:rPr>
          <w:rFonts w:ascii="Arial" w:eastAsia="Times New Roman" w:hAnsi="Arial" w:cs="Arial"/>
        </w:rPr>
      </w:pPr>
      <w:r>
        <w:rPr>
          <w:rFonts w:ascii="Arial" w:eastAsia="Times New Roman" w:hAnsi="Arial" w:cs="Arial"/>
        </w:rPr>
        <w:t>T</w:t>
      </w:r>
      <w:r w:rsidR="00E624F6">
        <w:rPr>
          <w:rFonts w:ascii="Arial" w:eastAsia="Times New Roman" w:hAnsi="Arial" w:cs="Arial"/>
        </w:rPr>
        <w:t xml:space="preserve">he membership shortfall </w:t>
      </w:r>
      <w:r w:rsidR="00EE0EC5">
        <w:rPr>
          <w:rFonts w:ascii="Arial" w:eastAsia="Times New Roman" w:hAnsi="Arial" w:cs="Arial"/>
        </w:rPr>
        <w:t>had occurred</w:t>
      </w:r>
      <w:r w:rsidR="00E624F6">
        <w:rPr>
          <w:rFonts w:ascii="Arial" w:eastAsia="Times New Roman" w:hAnsi="Arial" w:cs="Arial"/>
        </w:rPr>
        <w:t xml:space="preserve"> mainly </w:t>
      </w:r>
      <w:r w:rsidR="00EE0EC5">
        <w:rPr>
          <w:rFonts w:ascii="Arial" w:eastAsia="Times New Roman" w:hAnsi="Arial" w:cs="Arial"/>
        </w:rPr>
        <w:t>in</w:t>
      </w:r>
      <w:r w:rsidR="00E624F6">
        <w:rPr>
          <w:rFonts w:ascii="Arial" w:eastAsia="Times New Roman" w:hAnsi="Arial" w:cs="Arial"/>
        </w:rPr>
        <w:t xml:space="preserve"> the </w:t>
      </w:r>
      <w:r w:rsidR="00EE0EC5">
        <w:rPr>
          <w:rFonts w:ascii="Arial" w:eastAsia="Times New Roman" w:hAnsi="Arial" w:cs="Arial"/>
        </w:rPr>
        <w:t>B</w:t>
      </w:r>
      <w:r w:rsidR="00E624F6">
        <w:rPr>
          <w:rFonts w:ascii="Arial" w:eastAsia="Times New Roman" w:hAnsi="Arial" w:cs="Arial"/>
        </w:rPr>
        <w:t xml:space="preserve">ronze and </w:t>
      </w:r>
      <w:r w:rsidR="00EE0EC5">
        <w:rPr>
          <w:rFonts w:ascii="Arial" w:eastAsia="Times New Roman" w:hAnsi="Arial" w:cs="Arial"/>
        </w:rPr>
        <w:t>S</w:t>
      </w:r>
      <w:r w:rsidR="00E624F6">
        <w:rPr>
          <w:rFonts w:ascii="Arial" w:eastAsia="Times New Roman" w:hAnsi="Arial" w:cs="Arial"/>
        </w:rPr>
        <w:t>ilver adult levels.</w:t>
      </w:r>
    </w:p>
    <w:p w14:paraId="712527FF" w14:textId="17022EB0" w:rsidR="00E17AA1" w:rsidRDefault="00E17AA1" w:rsidP="00A3678A">
      <w:pPr>
        <w:spacing w:after="240" w:line="240" w:lineRule="auto"/>
        <w:rPr>
          <w:rFonts w:ascii="Arial" w:eastAsia="Times New Roman" w:hAnsi="Arial" w:cs="Arial"/>
        </w:rPr>
      </w:pPr>
      <w:r>
        <w:rPr>
          <w:rFonts w:ascii="Arial" w:eastAsia="Times New Roman" w:hAnsi="Arial" w:cs="Arial"/>
        </w:rPr>
        <w:t xml:space="preserve">RW reported that the </w:t>
      </w:r>
      <w:proofErr w:type="spellStart"/>
      <w:r>
        <w:rPr>
          <w:rFonts w:ascii="Arial" w:eastAsia="Times New Roman" w:hAnsi="Arial" w:cs="Arial"/>
        </w:rPr>
        <w:t>ChessKid</w:t>
      </w:r>
      <w:proofErr w:type="spellEnd"/>
      <w:r>
        <w:rPr>
          <w:rFonts w:ascii="Arial" w:eastAsia="Times New Roman" w:hAnsi="Arial" w:cs="Arial"/>
        </w:rPr>
        <w:t xml:space="preserve"> affiliate scheme </w:t>
      </w:r>
      <w:r w:rsidR="00EE0EC5">
        <w:rPr>
          <w:rFonts w:ascii="Arial" w:eastAsia="Times New Roman" w:hAnsi="Arial" w:cs="Arial"/>
        </w:rPr>
        <w:t>was</w:t>
      </w:r>
      <w:r>
        <w:rPr>
          <w:rFonts w:ascii="Arial" w:eastAsia="Times New Roman" w:hAnsi="Arial" w:cs="Arial"/>
        </w:rPr>
        <w:t xml:space="preserve"> ready to</w:t>
      </w:r>
      <w:r w:rsidR="007573E5">
        <w:rPr>
          <w:rFonts w:ascii="Arial" w:eastAsia="Times New Roman" w:hAnsi="Arial" w:cs="Arial"/>
        </w:rPr>
        <w:t xml:space="preserve"> go</w:t>
      </w:r>
      <w:r>
        <w:rPr>
          <w:rFonts w:ascii="Arial" w:eastAsia="Times New Roman" w:hAnsi="Arial" w:cs="Arial"/>
        </w:rPr>
        <w:t xml:space="preserve"> live.</w:t>
      </w:r>
    </w:p>
    <w:p w14:paraId="486D4198" w14:textId="49C5E510" w:rsidR="00E17AA1" w:rsidRDefault="00E17AA1" w:rsidP="00A3678A">
      <w:pPr>
        <w:spacing w:after="240" w:line="240" w:lineRule="auto"/>
        <w:rPr>
          <w:rFonts w:ascii="Arial" w:eastAsia="Times New Roman" w:hAnsi="Arial" w:cs="Arial"/>
        </w:rPr>
      </w:pPr>
      <w:r>
        <w:rPr>
          <w:rFonts w:ascii="Arial" w:eastAsia="Times New Roman" w:hAnsi="Arial" w:cs="Arial"/>
        </w:rPr>
        <w:t>AP143/02 RW to set up a meeting with N</w:t>
      </w:r>
      <w:r w:rsidR="007573E5">
        <w:rPr>
          <w:rFonts w:ascii="Arial" w:eastAsia="Times New Roman" w:hAnsi="Arial" w:cs="Arial"/>
        </w:rPr>
        <w:t>T</w:t>
      </w:r>
      <w:r>
        <w:rPr>
          <w:rFonts w:ascii="Arial" w:eastAsia="Times New Roman" w:hAnsi="Arial" w:cs="Arial"/>
        </w:rPr>
        <w:t xml:space="preserve">, AM, and JC to explore the best way to implement and organise the </w:t>
      </w:r>
      <w:proofErr w:type="spellStart"/>
      <w:r>
        <w:rPr>
          <w:rFonts w:ascii="Arial" w:eastAsia="Times New Roman" w:hAnsi="Arial" w:cs="Arial"/>
        </w:rPr>
        <w:t>ChessK</w:t>
      </w:r>
      <w:r w:rsidR="00EE0EC5">
        <w:rPr>
          <w:rFonts w:ascii="Arial" w:eastAsia="Times New Roman" w:hAnsi="Arial" w:cs="Arial"/>
        </w:rPr>
        <w:t>i</w:t>
      </w:r>
      <w:r>
        <w:rPr>
          <w:rFonts w:ascii="Arial" w:eastAsia="Times New Roman" w:hAnsi="Arial" w:cs="Arial"/>
        </w:rPr>
        <w:t>d</w:t>
      </w:r>
      <w:proofErr w:type="spellEnd"/>
      <w:r>
        <w:rPr>
          <w:rFonts w:ascii="Arial" w:eastAsia="Times New Roman" w:hAnsi="Arial" w:cs="Arial"/>
        </w:rPr>
        <w:t xml:space="preserve"> Scheme</w:t>
      </w:r>
      <w:r w:rsidR="006C0DE4">
        <w:rPr>
          <w:rFonts w:ascii="Arial" w:eastAsia="Times New Roman" w:hAnsi="Arial" w:cs="Arial"/>
        </w:rPr>
        <w:t>.</w:t>
      </w:r>
    </w:p>
    <w:p w14:paraId="4A63B8B8" w14:textId="136794C2" w:rsidR="00242484" w:rsidRPr="00242484" w:rsidRDefault="00242484" w:rsidP="00242484">
      <w:pPr>
        <w:pStyle w:val="ListParagraph"/>
        <w:numPr>
          <w:ilvl w:val="0"/>
          <w:numId w:val="11"/>
        </w:numPr>
        <w:rPr>
          <w:rFonts w:ascii="Arial" w:eastAsia="Times New Roman" w:hAnsi="Arial" w:cs="Arial"/>
          <w:b/>
          <w:bCs/>
        </w:rPr>
      </w:pPr>
      <w:r w:rsidRPr="00242484">
        <w:rPr>
          <w:rFonts w:ascii="Arial" w:eastAsia="Times New Roman" w:hAnsi="Arial" w:cs="Arial"/>
          <w:b/>
          <w:bCs/>
        </w:rPr>
        <w:t xml:space="preserve">Arrangements for </w:t>
      </w:r>
      <w:r w:rsidR="00F55C37">
        <w:rPr>
          <w:rFonts w:ascii="Arial" w:eastAsia="Times New Roman" w:hAnsi="Arial" w:cs="Arial"/>
          <w:b/>
          <w:bCs/>
        </w:rPr>
        <w:t>R</w:t>
      </w:r>
      <w:r w:rsidRPr="00242484">
        <w:rPr>
          <w:rFonts w:ascii="Arial" w:eastAsia="Times New Roman" w:hAnsi="Arial" w:cs="Arial"/>
          <w:b/>
          <w:bCs/>
        </w:rPr>
        <w:t xml:space="preserve">eturn of OTB </w:t>
      </w:r>
      <w:r w:rsidR="00F55C37">
        <w:rPr>
          <w:rFonts w:ascii="Arial" w:eastAsia="Times New Roman" w:hAnsi="Arial" w:cs="Arial"/>
          <w:b/>
          <w:bCs/>
        </w:rPr>
        <w:t>C</w:t>
      </w:r>
      <w:r w:rsidRPr="00242484">
        <w:rPr>
          <w:rFonts w:ascii="Arial" w:eastAsia="Times New Roman" w:hAnsi="Arial" w:cs="Arial"/>
          <w:b/>
          <w:bCs/>
        </w:rPr>
        <w:t>hess (NT)</w:t>
      </w:r>
    </w:p>
    <w:p w14:paraId="21E156D9" w14:textId="1E2406DD" w:rsidR="0075469F" w:rsidRPr="00201474" w:rsidRDefault="00E04F6A" w:rsidP="0075469F">
      <w:pPr>
        <w:spacing w:after="240" w:line="240" w:lineRule="auto"/>
        <w:rPr>
          <w:rFonts w:ascii="Arial" w:eastAsia="Times New Roman" w:hAnsi="Arial" w:cs="Arial"/>
        </w:rPr>
      </w:pPr>
      <w:r>
        <w:rPr>
          <w:rFonts w:ascii="Arial" w:eastAsia="Times New Roman" w:hAnsi="Arial" w:cs="Arial"/>
        </w:rPr>
        <w:t>NT said that f</w:t>
      </w:r>
      <w:r w:rsidR="00F35F3D">
        <w:rPr>
          <w:rFonts w:ascii="Arial" w:eastAsia="Times New Roman" w:hAnsi="Arial" w:cs="Arial"/>
        </w:rPr>
        <w:t>ollowing the Government</w:t>
      </w:r>
      <w:r w:rsidR="00EE0EC5">
        <w:rPr>
          <w:rFonts w:ascii="Arial" w:eastAsia="Times New Roman" w:hAnsi="Arial" w:cs="Arial"/>
        </w:rPr>
        <w:t>’</w:t>
      </w:r>
      <w:r w:rsidR="00F35F3D">
        <w:rPr>
          <w:rFonts w:ascii="Arial" w:eastAsia="Times New Roman" w:hAnsi="Arial" w:cs="Arial"/>
        </w:rPr>
        <w:t xml:space="preserve">s </w:t>
      </w:r>
      <w:r w:rsidR="00EE0EC5">
        <w:rPr>
          <w:rFonts w:ascii="Arial" w:eastAsia="Times New Roman" w:hAnsi="Arial" w:cs="Arial"/>
        </w:rPr>
        <w:t>‘Covid-19 Response – Spring 2021’</w:t>
      </w:r>
      <w:r w:rsidR="00F35F3D">
        <w:rPr>
          <w:rFonts w:ascii="Arial" w:eastAsia="Times New Roman" w:hAnsi="Arial" w:cs="Arial"/>
        </w:rPr>
        <w:t xml:space="preserve"> </w:t>
      </w:r>
      <w:r w:rsidR="00EE0EC5">
        <w:rPr>
          <w:rFonts w:ascii="Arial" w:eastAsia="Times New Roman" w:hAnsi="Arial" w:cs="Arial"/>
        </w:rPr>
        <w:t>s</w:t>
      </w:r>
      <w:r w:rsidR="00F35F3D">
        <w:rPr>
          <w:rFonts w:ascii="Arial" w:eastAsia="Times New Roman" w:hAnsi="Arial" w:cs="Arial"/>
        </w:rPr>
        <w:t xml:space="preserve">tatement, the ECF </w:t>
      </w:r>
      <w:r w:rsidR="00EE0EC5">
        <w:rPr>
          <w:rFonts w:ascii="Arial" w:eastAsia="Times New Roman" w:hAnsi="Arial" w:cs="Arial"/>
        </w:rPr>
        <w:t>had issued further Covid-19 guidance</w:t>
      </w:r>
      <w:r w:rsidR="00F35F3D">
        <w:rPr>
          <w:rFonts w:ascii="Arial" w:eastAsia="Times New Roman" w:hAnsi="Arial" w:cs="Arial"/>
        </w:rPr>
        <w:t>.</w:t>
      </w:r>
    </w:p>
    <w:p w14:paraId="270EE733" w14:textId="67280A79" w:rsidR="000D4663" w:rsidRPr="00201474" w:rsidRDefault="00F35F3D" w:rsidP="0075469F">
      <w:pPr>
        <w:spacing w:after="240" w:line="240" w:lineRule="auto"/>
        <w:rPr>
          <w:rFonts w:ascii="Arial" w:eastAsia="Times New Roman" w:hAnsi="Arial" w:cs="Arial"/>
        </w:rPr>
      </w:pPr>
      <w:r>
        <w:rPr>
          <w:rFonts w:ascii="Arial" w:eastAsia="Times New Roman" w:hAnsi="Arial" w:cs="Arial"/>
        </w:rPr>
        <w:t>Prepar</w:t>
      </w:r>
      <w:r w:rsidR="00374920">
        <w:rPr>
          <w:rFonts w:ascii="Arial" w:eastAsia="Times New Roman" w:hAnsi="Arial" w:cs="Arial"/>
        </w:rPr>
        <w:t>ation</w:t>
      </w:r>
      <w:r>
        <w:rPr>
          <w:rFonts w:ascii="Arial" w:eastAsia="Times New Roman" w:hAnsi="Arial" w:cs="Arial"/>
        </w:rPr>
        <w:t xml:space="preserve"> for OTB </w:t>
      </w:r>
      <w:r w:rsidR="00EE0EC5">
        <w:rPr>
          <w:rFonts w:ascii="Arial" w:eastAsia="Times New Roman" w:hAnsi="Arial" w:cs="Arial"/>
        </w:rPr>
        <w:t>was</w:t>
      </w:r>
      <w:r>
        <w:rPr>
          <w:rFonts w:ascii="Arial" w:eastAsia="Times New Roman" w:hAnsi="Arial" w:cs="Arial"/>
        </w:rPr>
        <w:t xml:space="preserve"> taking place</w:t>
      </w:r>
      <w:r w:rsidR="00EE0EC5">
        <w:rPr>
          <w:rFonts w:ascii="Arial" w:eastAsia="Times New Roman" w:hAnsi="Arial" w:cs="Arial"/>
        </w:rPr>
        <w:t>,</w:t>
      </w:r>
      <w:r>
        <w:rPr>
          <w:rFonts w:ascii="Arial" w:eastAsia="Times New Roman" w:hAnsi="Arial" w:cs="Arial"/>
        </w:rPr>
        <w:t xml:space="preserve"> with a team looking at collating best practice and look</w:t>
      </w:r>
      <w:r w:rsidR="00374920">
        <w:rPr>
          <w:rFonts w:ascii="Arial" w:eastAsia="Times New Roman" w:hAnsi="Arial" w:cs="Arial"/>
        </w:rPr>
        <w:t>ing</w:t>
      </w:r>
      <w:r>
        <w:rPr>
          <w:rFonts w:ascii="Arial" w:eastAsia="Times New Roman" w:hAnsi="Arial" w:cs="Arial"/>
        </w:rPr>
        <w:t xml:space="preserve"> at the approach of various organisations such as the English Bridge Union</w:t>
      </w:r>
      <w:r w:rsidR="006C0DE4">
        <w:rPr>
          <w:rFonts w:ascii="Arial" w:eastAsia="Times New Roman" w:hAnsi="Arial" w:cs="Arial"/>
        </w:rPr>
        <w:t>.</w:t>
      </w:r>
    </w:p>
    <w:p w14:paraId="60E9E87C" w14:textId="0626BB06" w:rsidR="000D4663" w:rsidRPr="00201474" w:rsidRDefault="00F35F3D" w:rsidP="00F35F3D">
      <w:pPr>
        <w:spacing w:after="240" w:line="240" w:lineRule="auto"/>
        <w:rPr>
          <w:rFonts w:ascii="Arial" w:eastAsia="Times New Roman" w:hAnsi="Arial" w:cs="Arial"/>
        </w:rPr>
      </w:pPr>
      <w:r>
        <w:rPr>
          <w:rFonts w:ascii="Arial" w:eastAsia="Times New Roman" w:hAnsi="Arial" w:cs="Arial"/>
        </w:rPr>
        <w:t>The</w:t>
      </w:r>
      <w:r w:rsidR="000D4663" w:rsidRPr="00201474">
        <w:rPr>
          <w:rFonts w:ascii="Arial" w:eastAsia="Times New Roman" w:hAnsi="Arial" w:cs="Arial"/>
        </w:rPr>
        <w:t xml:space="preserve"> </w:t>
      </w:r>
      <w:r>
        <w:rPr>
          <w:rFonts w:ascii="Arial" w:eastAsia="Times New Roman" w:hAnsi="Arial" w:cs="Arial"/>
        </w:rPr>
        <w:t>B</w:t>
      </w:r>
      <w:r w:rsidR="000D4663" w:rsidRPr="00201474">
        <w:rPr>
          <w:rFonts w:ascii="Arial" w:eastAsia="Times New Roman" w:hAnsi="Arial" w:cs="Arial"/>
        </w:rPr>
        <w:t xml:space="preserve">ritish Chess Championships </w:t>
      </w:r>
      <w:r w:rsidR="00C1174A">
        <w:rPr>
          <w:rFonts w:ascii="Arial" w:eastAsia="Times New Roman" w:hAnsi="Arial" w:cs="Arial"/>
        </w:rPr>
        <w:t>h</w:t>
      </w:r>
      <w:r>
        <w:rPr>
          <w:rFonts w:ascii="Arial" w:eastAsia="Times New Roman" w:hAnsi="Arial" w:cs="Arial"/>
        </w:rPr>
        <w:t>ave been m</w:t>
      </w:r>
      <w:r w:rsidR="00374920">
        <w:rPr>
          <w:rFonts w:ascii="Arial" w:eastAsia="Times New Roman" w:hAnsi="Arial" w:cs="Arial"/>
        </w:rPr>
        <w:t>oved</w:t>
      </w:r>
      <w:r>
        <w:rPr>
          <w:rFonts w:ascii="Arial" w:eastAsia="Times New Roman" w:hAnsi="Arial" w:cs="Arial"/>
        </w:rPr>
        <w:t xml:space="preserve"> from Torquay</w:t>
      </w:r>
      <w:r w:rsidR="005F59A3" w:rsidRPr="00201474">
        <w:rPr>
          <w:rFonts w:ascii="Arial" w:eastAsia="Times New Roman" w:hAnsi="Arial" w:cs="Arial"/>
        </w:rPr>
        <w:t xml:space="preserve"> in </w:t>
      </w:r>
      <w:r>
        <w:rPr>
          <w:rFonts w:ascii="Arial" w:eastAsia="Times New Roman" w:hAnsi="Arial" w:cs="Arial"/>
        </w:rPr>
        <w:t>the summer to a variety of venues</w:t>
      </w:r>
      <w:r w:rsidR="00C1174A">
        <w:rPr>
          <w:rFonts w:ascii="Arial" w:eastAsia="Times New Roman" w:hAnsi="Arial" w:cs="Arial"/>
        </w:rPr>
        <w:t xml:space="preserve"> (probably </w:t>
      </w:r>
      <w:r w:rsidR="00EE0EC5">
        <w:rPr>
          <w:rFonts w:ascii="Arial" w:eastAsia="Times New Roman" w:hAnsi="Arial" w:cs="Arial"/>
        </w:rPr>
        <w:t>four</w:t>
      </w:r>
      <w:r w:rsidR="00C1174A">
        <w:rPr>
          <w:rFonts w:ascii="Arial" w:eastAsia="Times New Roman" w:hAnsi="Arial" w:cs="Arial"/>
        </w:rPr>
        <w:t>)</w:t>
      </w:r>
      <w:r>
        <w:rPr>
          <w:rFonts w:ascii="Arial" w:eastAsia="Times New Roman" w:hAnsi="Arial" w:cs="Arial"/>
        </w:rPr>
        <w:t xml:space="preserve"> in October.</w:t>
      </w:r>
    </w:p>
    <w:p w14:paraId="0EEA36E1" w14:textId="77777777" w:rsidR="00283AE5" w:rsidRDefault="00C1174A" w:rsidP="00FC4460">
      <w:pPr>
        <w:rPr>
          <w:rFonts w:ascii="Arial" w:eastAsia="Times New Roman" w:hAnsi="Arial" w:cs="Arial"/>
        </w:rPr>
      </w:pPr>
      <w:bookmarkStart w:id="1" w:name="_Hlk57056045"/>
      <w:r>
        <w:rPr>
          <w:rFonts w:ascii="Arial" w:eastAsia="Times New Roman" w:hAnsi="Arial" w:cs="Arial"/>
        </w:rPr>
        <w:t>There w</w:t>
      </w:r>
      <w:r w:rsidR="00EE0EC5">
        <w:rPr>
          <w:rFonts w:ascii="Arial" w:eastAsia="Times New Roman" w:hAnsi="Arial" w:cs="Arial"/>
        </w:rPr>
        <w:t>ould</w:t>
      </w:r>
      <w:r>
        <w:rPr>
          <w:rFonts w:ascii="Arial" w:eastAsia="Times New Roman" w:hAnsi="Arial" w:cs="Arial"/>
        </w:rPr>
        <w:t xml:space="preserve"> be a second Online</w:t>
      </w:r>
      <w:r w:rsidR="00EE0EC5">
        <w:rPr>
          <w:rFonts w:ascii="Arial" w:eastAsia="Times New Roman" w:hAnsi="Arial" w:cs="Arial"/>
        </w:rPr>
        <w:t xml:space="preserve"> British</w:t>
      </w:r>
      <w:r>
        <w:rPr>
          <w:rFonts w:ascii="Arial" w:eastAsia="Times New Roman" w:hAnsi="Arial" w:cs="Arial"/>
        </w:rPr>
        <w:t xml:space="preserve"> Chess Championship</w:t>
      </w:r>
      <w:r w:rsidR="00EE0EC5">
        <w:rPr>
          <w:rFonts w:ascii="Arial" w:eastAsia="Times New Roman" w:hAnsi="Arial" w:cs="Arial"/>
        </w:rPr>
        <w:t xml:space="preserve"> event</w:t>
      </w:r>
      <w:r>
        <w:rPr>
          <w:rFonts w:ascii="Arial" w:eastAsia="Times New Roman" w:hAnsi="Arial" w:cs="Arial"/>
        </w:rPr>
        <w:t xml:space="preserve"> in July / August with a similar format to the first one. It w</w:t>
      </w:r>
      <w:r w:rsidR="00EE0EC5">
        <w:rPr>
          <w:rFonts w:ascii="Arial" w:eastAsia="Times New Roman" w:hAnsi="Arial" w:cs="Arial"/>
        </w:rPr>
        <w:t>ould</w:t>
      </w:r>
      <w:r>
        <w:rPr>
          <w:rFonts w:ascii="Arial" w:eastAsia="Times New Roman" w:hAnsi="Arial" w:cs="Arial"/>
        </w:rPr>
        <w:t xml:space="preserve"> also provide some of the qualifying places for the OTB British Championships.</w:t>
      </w:r>
    </w:p>
    <w:p w14:paraId="5B38CB3B" w14:textId="4A4802B2" w:rsidR="00C1174A" w:rsidRDefault="00C1174A" w:rsidP="00FC4460">
      <w:pPr>
        <w:rPr>
          <w:rFonts w:ascii="Arial" w:eastAsia="Times New Roman" w:hAnsi="Arial" w:cs="Arial"/>
        </w:rPr>
      </w:pPr>
      <w:r w:rsidRPr="00C1174A">
        <w:rPr>
          <w:rFonts w:ascii="Arial" w:eastAsia="Times New Roman" w:hAnsi="Arial" w:cs="Arial"/>
        </w:rPr>
        <w:lastRenderedPageBreak/>
        <w:t>AP143/0</w:t>
      </w:r>
      <w:r>
        <w:rPr>
          <w:rFonts w:ascii="Arial" w:eastAsia="Times New Roman" w:hAnsi="Arial" w:cs="Arial"/>
        </w:rPr>
        <w:t>3 NT to publish the entry form</w:t>
      </w:r>
      <w:r w:rsidR="00E04F6A">
        <w:rPr>
          <w:rFonts w:ascii="Arial" w:eastAsia="Times New Roman" w:hAnsi="Arial" w:cs="Arial"/>
        </w:rPr>
        <w:t>s</w:t>
      </w:r>
      <w:r>
        <w:rPr>
          <w:rFonts w:ascii="Arial" w:eastAsia="Times New Roman" w:hAnsi="Arial" w:cs="Arial"/>
        </w:rPr>
        <w:t xml:space="preserve"> for the Online Championships by the end of March and to make another announcement about the British OTB </w:t>
      </w:r>
      <w:r w:rsidR="00374920">
        <w:rPr>
          <w:rFonts w:ascii="Arial" w:eastAsia="Times New Roman" w:hAnsi="Arial" w:cs="Arial"/>
        </w:rPr>
        <w:t xml:space="preserve">Championships </w:t>
      </w:r>
      <w:r>
        <w:rPr>
          <w:rFonts w:ascii="Arial" w:eastAsia="Times New Roman" w:hAnsi="Arial" w:cs="Arial"/>
        </w:rPr>
        <w:t>in mid</w:t>
      </w:r>
      <w:r w:rsidR="00E04F6A">
        <w:rPr>
          <w:rFonts w:ascii="Arial" w:eastAsia="Times New Roman" w:hAnsi="Arial" w:cs="Arial"/>
        </w:rPr>
        <w:t>-</w:t>
      </w:r>
      <w:r>
        <w:rPr>
          <w:rFonts w:ascii="Arial" w:eastAsia="Times New Roman" w:hAnsi="Arial" w:cs="Arial"/>
        </w:rPr>
        <w:t xml:space="preserve"> to end</w:t>
      </w:r>
      <w:r w:rsidR="00E04F6A">
        <w:rPr>
          <w:rFonts w:ascii="Arial" w:eastAsia="Times New Roman" w:hAnsi="Arial" w:cs="Arial"/>
        </w:rPr>
        <w:t>-</w:t>
      </w:r>
      <w:r>
        <w:rPr>
          <w:rFonts w:ascii="Arial" w:eastAsia="Times New Roman" w:hAnsi="Arial" w:cs="Arial"/>
        </w:rPr>
        <w:t xml:space="preserve"> April</w:t>
      </w:r>
      <w:r w:rsidR="00374920">
        <w:rPr>
          <w:rFonts w:ascii="Arial" w:eastAsia="Times New Roman" w:hAnsi="Arial" w:cs="Arial"/>
        </w:rPr>
        <w:t>.</w:t>
      </w:r>
    </w:p>
    <w:p w14:paraId="5F56685F" w14:textId="0F5BDEEC" w:rsidR="00C1174A" w:rsidRDefault="00C1174A" w:rsidP="00FC4460">
      <w:pPr>
        <w:rPr>
          <w:rFonts w:ascii="Arial" w:eastAsia="Times New Roman" w:hAnsi="Arial" w:cs="Arial"/>
        </w:rPr>
      </w:pPr>
      <w:r>
        <w:rPr>
          <w:rFonts w:ascii="Arial" w:eastAsia="Times New Roman" w:hAnsi="Arial" w:cs="Arial"/>
        </w:rPr>
        <w:t>Discussions had been taking place on whether to run an OTB County Championships</w:t>
      </w:r>
      <w:r w:rsidR="00E04F6A">
        <w:rPr>
          <w:rFonts w:ascii="Arial" w:eastAsia="Times New Roman" w:hAnsi="Arial" w:cs="Arial"/>
        </w:rPr>
        <w:t xml:space="preserve"> event</w:t>
      </w:r>
      <w:r>
        <w:rPr>
          <w:rFonts w:ascii="Arial" w:eastAsia="Times New Roman" w:hAnsi="Arial" w:cs="Arial"/>
        </w:rPr>
        <w:t xml:space="preserve">. </w:t>
      </w:r>
    </w:p>
    <w:p w14:paraId="2036FEE9" w14:textId="1E2E2009" w:rsidR="00C1174A" w:rsidRDefault="00C1174A" w:rsidP="00FC4460">
      <w:pPr>
        <w:rPr>
          <w:rFonts w:ascii="Arial" w:eastAsia="Times New Roman" w:hAnsi="Arial" w:cs="Arial"/>
        </w:rPr>
      </w:pPr>
      <w:r>
        <w:rPr>
          <w:rFonts w:ascii="Arial" w:eastAsia="Times New Roman" w:hAnsi="Arial" w:cs="Arial"/>
        </w:rPr>
        <w:t>AP143/04 NT to send pa</w:t>
      </w:r>
      <w:r w:rsidR="004E1050">
        <w:rPr>
          <w:rFonts w:ascii="Arial" w:eastAsia="Times New Roman" w:hAnsi="Arial" w:cs="Arial"/>
        </w:rPr>
        <w:t>p</w:t>
      </w:r>
      <w:r>
        <w:rPr>
          <w:rFonts w:ascii="Arial" w:eastAsia="Times New Roman" w:hAnsi="Arial" w:cs="Arial"/>
        </w:rPr>
        <w:t>ers to the B</w:t>
      </w:r>
      <w:r w:rsidR="004E1050">
        <w:rPr>
          <w:rFonts w:ascii="Arial" w:eastAsia="Times New Roman" w:hAnsi="Arial" w:cs="Arial"/>
        </w:rPr>
        <w:t>o</w:t>
      </w:r>
      <w:r>
        <w:rPr>
          <w:rFonts w:ascii="Arial" w:eastAsia="Times New Roman" w:hAnsi="Arial" w:cs="Arial"/>
        </w:rPr>
        <w:t>ard by 2</w:t>
      </w:r>
      <w:r w:rsidR="00E04F6A">
        <w:rPr>
          <w:rFonts w:ascii="Arial" w:eastAsia="Times New Roman" w:hAnsi="Arial" w:cs="Arial"/>
        </w:rPr>
        <w:t>4</w:t>
      </w:r>
      <w:r>
        <w:rPr>
          <w:rFonts w:ascii="Arial" w:eastAsia="Times New Roman" w:hAnsi="Arial" w:cs="Arial"/>
        </w:rPr>
        <w:t xml:space="preserve"> </w:t>
      </w:r>
      <w:r w:rsidR="004E1050">
        <w:rPr>
          <w:rFonts w:ascii="Arial" w:eastAsia="Times New Roman" w:hAnsi="Arial" w:cs="Arial"/>
        </w:rPr>
        <w:t>March with suggested proposals to put to Council regarding the County Championships.</w:t>
      </w:r>
    </w:p>
    <w:bookmarkEnd w:id="1"/>
    <w:p w14:paraId="0A33ADD8" w14:textId="77777777" w:rsidR="00D43A88" w:rsidRPr="00D43A88" w:rsidRDefault="00D43A88" w:rsidP="00D43A88">
      <w:pPr>
        <w:pStyle w:val="ListParagraph"/>
        <w:numPr>
          <w:ilvl w:val="0"/>
          <w:numId w:val="11"/>
        </w:numPr>
        <w:spacing w:after="240" w:line="240" w:lineRule="auto"/>
        <w:rPr>
          <w:rFonts w:ascii="Arial" w:eastAsia="Times New Roman" w:hAnsi="Arial" w:cs="Arial"/>
        </w:rPr>
      </w:pPr>
      <w:r w:rsidRPr="00D43A88">
        <w:rPr>
          <w:rFonts w:ascii="Arial" w:eastAsia="Times New Roman" w:hAnsi="Arial" w:cs="Arial"/>
          <w:b/>
          <w:bCs/>
        </w:rPr>
        <w:t>New ECF Registered Coaching Scheme Update (NT)</w:t>
      </w:r>
    </w:p>
    <w:p w14:paraId="3FF8BD88" w14:textId="3D523FD0" w:rsidR="00FD3836" w:rsidRDefault="00E04F6A" w:rsidP="00BA0FAF">
      <w:pPr>
        <w:spacing w:after="240" w:line="240" w:lineRule="auto"/>
        <w:rPr>
          <w:rFonts w:ascii="Arial" w:eastAsia="Times New Roman" w:hAnsi="Arial" w:cs="Arial"/>
        </w:rPr>
      </w:pPr>
      <w:r>
        <w:rPr>
          <w:rFonts w:ascii="Arial" w:eastAsia="Times New Roman" w:hAnsi="Arial" w:cs="Arial"/>
        </w:rPr>
        <w:t>NT said that t</w:t>
      </w:r>
      <w:r w:rsidR="00562AED">
        <w:rPr>
          <w:rFonts w:ascii="Arial" w:eastAsia="Times New Roman" w:hAnsi="Arial" w:cs="Arial"/>
        </w:rPr>
        <w:t>he new scheme ha</w:t>
      </w:r>
      <w:r>
        <w:rPr>
          <w:rFonts w:ascii="Arial" w:eastAsia="Times New Roman" w:hAnsi="Arial" w:cs="Arial"/>
        </w:rPr>
        <w:t>d</w:t>
      </w:r>
      <w:r w:rsidR="00562AED">
        <w:rPr>
          <w:rFonts w:ascii="Arial" w:eastAsia="Times New Roman" w:hAnsi="Arial" w:cs="Arial"/>
        </w:rPr>
        <w:t xml:space="preserve"> been published with 42 coaches signed up. It </w:t>
      </w:r>
      <w:r>
        <w:rPr>
          <w:rFonts w:ascii="Arial" w:eastAsia="Times New Roman" w:hAnsi="Arial" w:cs="Arial"/>
        </w:rPr>
        <w:t>was being</w:t>
      </w:r>
      <w:r w:rsidR="00562AED">
        <w:rPr>
          <w:rFonts w:ascii="Arial" w:eastAsia="Times New Roman" w:hAnsi="Arial" w:cs="Arial"/>
        </w:rPr>
        <w:t xml:space="preserve"> run by Andrew Martin drawing on the help of JC and the Safeguarding team.</w:t>
      </w:r>
      <w:r w:rsidR="00E613C3">
        <w:rPr>
          <w:rFonts w:ascii="Arial" w:eastAsia="Times New Roman" w:hAnsi="Arial" w:cs="Arial"/>
        </w:rPr>
        <w:t xml:space="preserve"> There ha</w:t>
      </w:r>
      <w:r>
        <w:rPr>
          <w:rFonts w:ascii="Arial" w:eastAsia="Times New Roman" w:hAnsi="Arial" w:cs="Arial"/>
        </w:rPr>
        <w:t>d</w:t>
      </w:r>
      <w:r w:rsidR="00E613C3">
        <w:rPr>
          <w:rFonts w:ascii="Arial" w:eastAsia="Times New Roman" w:hAnsi="Arial" w:cs="Arial"/>
        </w:rPr>
        <w:t xml:space="preserve"> been a lot of positive feedback about the scheme. JC commented that we ha</w:t>
      </w:r>
      <w:r>
        <w:rPr>
          <w:rFonts w:ascii="Arial" w:eastAsia="Times New Roman" w:hAnsi="Arial" w:cs="Arial"/>
        </w:rPr>
        <w:t>d</w:t>
      </w:r>
      <w:r w:rsidR="00E613C3">
        <w:rPr>
          <w:rFonts w:ascii="Arial" w:eastAsia="Times New Roman" w:hAnsi="Arial" w:cs="Arial"/>
        </w:rPr>
        <w:t xml:space="preserve"> a backlog of applications to </w:t>
      </w:r>
      <w:r>
        <w:rPr>
          <w:rFonts w:ascii="Arial" w:eastAsia="Times New Roman" w:hAnsi="Arial" w:cs="Arial"/>
        </w:rPr>
        <w:t>work</w:t>
      </w:r>
      <w:r w:rsidR="00E613C3">
        <w:rPr>
          <w:rFonts w:ascii="Arial" w:eastAsia="Times New Roman" w:hAnsi="Arial" w:cs="Arial"/>
        </w:rPr>
        <w:t xml:space="preserve"> through as many of the 93 applications so far </w:t>
      </w:r>
      <w:r>
        <w:rPr>
          <w:rFonts w:ascii="Arial" w:eastAsia="Times New Roman" w:hAnsi="Arial" w:cs="Arial"/>
        </w:rPr>
        <w:t>had not been</w:t>
      </w:r>
      <w:r w:rsidR="00374920">
        <w:rPr>
          <w:rFonts w:ascii="Arial" w:eastAsia="Times New Roman" w:hAnsi="Arial" w:cs="Arial"/>
        </w:rPr>
        <w:t xml:space="preserve"> completed fully</w:t>
      </w:r>
      <w:r w:rsidR="00E613C3">
        <w:rPr>
          <w:rFonts w:ascii="Arial" w:eastAsia="Times New Roman" w:hAnsi="Arial" w:cs="Arial"/>
        </w:rPr>
        <w:t xml:space="preserve"> and require</w:t>
      </w:r>
      <w:r w:rsidR="00374920">
        <w:rPr>
          <w:rFonts w:ascii="Arial" w:eastAsia="Times New Roman" w:hAnsi="Arial" w:cs="Arial"/>
        </w:rPr>
        <w:t>d</w:t>
      </w:r>
      <w:r w:rsidR="00E613C3">
        <w:rPr>
          <w:rFonts w:ascii="Arial" w:eastAsia="Times New Roman" w:hAnsi="Arial" w:cs="Arial"/>
        </w:rPr>
        <w:t xml:space="preserve"> </w:t>
      </w:r>
      <w:r>
        <w:rPr>
          <w:rFonts w:ascii="Arial" w:eastAsia="Times New Roman" w:hAnsi="Arial" w:cs="Arial"/>
        </w:rPr>
        <w:t>further</w:t>
      </w:r>
      <w:r w:rsidR="00E613C3">
        <w:rPr>
          <w:rFonts w:ascii="Arial" w:eastAsia="Times New Roman" w:hAnsi="Arial" w:cs="Arial"/>
        </w:rPr>
        <w:t xml:space="preserve"> work.</w:t>
      </w:r>
      <w:r w:rsidR="008102C5">
        <w:rPr>
          <w:rFonts w:ascii="Arial" w:eastAsia="Times New Roman" w:hAnsi="Arial" w:cs="Arial"/>
        </w:rPr>
        <w:t xml:space="preserve"> Once the backlog ha</w:t>
      </w:r>
      <w:r>
        <w:rPr>
          <w:rFonts w:ascii="Arial" w:eastAsia="Times New Roman" w:hAnsi="Arial" w:cs="Arial"/>
        </w:rPr>
        <w:t>d</w:t>
      </w:r>
      <w:r w:rsidR="008102C5">
        <w:rPr>
          <w:rFonts w:ascii="Arial" w:eastAsia="Times New Roman" w:hAnsi="Arial" w:cs="Arial"/>
        </w:rPr>
        <w:t xml:space="preserve"> been cleared </w:t>
      </w:r>
      <w:r>
        <w:rPr>
          <w:rFonts w:ascii="Arial" w:eastAsia="Times New Roman" w:hAnsi="Arial" w:cs="Arial"/>
        </w:rPr>
        <w:t>it was hoped that</w:t>
      </w:r>
      <w:r w:rsidR="00283AE5">
        <w:rPr>
          <w:rFonts w:ascii="Arial" w:eastAsia="Times New Roman" w:hAnsi="Arial" w:cs="Arial"/>
        </w:rPr>
        <w:t xml:space="preserve"> </w:t>
      </w:r>
      <w:r>
        <w:rPr>
          <w:rFonts w:ascii="Arial" w:eastAsia="Times New Roman" w:hAnsi="Arial" w:cs="Arial"/>
        </w:rPr>
        <w:t>many</w:t>
      </w:r>
      <w:r w:rsidR="008102C5">
        <w:rPr>
          <w:rFonts w:ascii="Arial" w:eastAsia="Times New Roman" w:hAnsi="Arial" w:cs="Arial"/>
        </w:rPr>
        <w:t xml:space="preserve"> more coaches </w:t>
      </w:r>
      <w:r>
        <w:rPr>
          <w:rFonts w:ascii="Arial" w:eastAsia="Times New Roman" w:hAnsi="Arial" w:cs="Arial"/>
        </w:rPr>
        <w:t>would sign up</w:t>
      </w:r>
      <w:r w:rsidR="008102C5">
        <w:rPr>
          <w:rFonts w:ascii="Arial" w:eastAsia="Times New Roman" w:hAnsi="Arial" w:cs="Arial"/>
        </w:rPr>
        <w:t>.</w:t>
      </w:r>
    </w:p>
    <w:p w14:paraId="155E806C" w14:textId="6108936F" w:rsidR="001772B1" w:rsidRPr="00F024CC" w:rsidRDefault="001772B1" w:rsidP="004865C1">
      <w:pPr>
        <w:pStyle w:val="ListParagraph"/>
        <w:numPr>
          <w:ilvl w:val="0"/>
          <w:numId w:val="11"/>
        </w:numPr>
        <w:spacing w:after="240" w:line="240" w:lineRule="auto"/>
        <w:rPr>
          <w:rFonts w:ascii="Arial" w:eastAsia="Times New Roman" w:hAnsi="Arial" w:cs="Arial"/>
          <w:b/>
          <w:bCs/>
        </w:rPr>
      </w:pPr>
      <w:r w:rsidRPr="00F024CC">
        <w:rPr>
          <w:rFonts w:ascii="Arial" w:eastAsia="Times New Roman" w:hAnsi="Arial" w:cs="Arial"/>
          <w:b/>
          <w:bCs/>
        </w:rPr>
        <w:t>Safeguarding Report: Guidance to Clubs, Leagues and Congresses (JC)</w:t>
      </w:r>
      <w:r w:rsidR="00F024CC" w:rsidRPr="00F024CC">
        <w:rPr>
          <w:rFonts w:ascii="Arial" w:eastAsia="Times New Roman" w:hAnsi="Arial" w:cs="Arial"/>
          <w:b/>
          <w:bCs/>
        </w:rPr>
        <w:t xml:space="preserve"> and </w:t>
      </w:r>
      <w:r w:rsidRPr="00F024CC">
        <w:rPr>
          <w:rFonts w:ascii="Arial" w:eastAsia="Times New Roman" w:hAnsi="Arial" w:cs="Arial"/>
          <w:b/>
          <w:bCs/>
        </w:rPr>
        <w:t xml:space="preserve">Purchase of Sync </w:t>
      </w:r>
      <w:r w:rsidR="00F55C37">
        <w:rPr>
          <w:rFonts w:ascii="Arial" w:eastAsia="Times New Roman" w:hAnsi="Arial" w:cs="Arial"/>
          <w:b/>
          <w:bCs/>
        </w:rPr>
        <w:t>S</w:t>
      </w:r>
      <w:r w:rsidRPr="00F024CC">
        <w:rPr>
          <w:rFonts w:ascii="Arial" w:eastAsia="Times New Roman" w:hAnsi="Arial" w:cs="Arial"/>
          <w:b/>
          <w:bCs/>
        </w:rPr>
        <w:t xml:space="preserve">oftware to </w:t>
      </w:r>
      <w:r w:rsidR="00F55C37">
        <w:rPr>
          <w:rFonts w:ascii="Arial" w:eastAsia="Times New Roman" w:hAnsi="Arial" w:cs="Arial"/>
          <w:b/>
          <w:bCs/>
        </w:rPr>
        <w:t>S</w:t>
      </w:r>
      <w:r w:rsidRPr="00F024CC">
        <w:rPr>
          <w:rFonts w:ascii="Arial" w:eastAsia="Times New Roman" w:hAnsi="Arial" w:cs="Arial"/>
          <w:b/>
          <w:bCs/>
        </w:rPr>
        <w:t>tore Safeguarding Reports (JC)</w:t>
      </w:r>
    </w:p>
    <w:p w14:paraId="1CB67BB8" w14:textId="6C5D1442" w:rsidR="00FB691B" w:rsidRPr="00201474" w:rsidRDefault="00E04F6A" w:rsidP="00AC55D2">
      <w:pPr>
        <w:spacing w:after="240" w:line="240" w:lineRule="auto"/>
        <w:rPr>
          <w:rFonts w:ascii="Arial" w:eastAsia="Times New Roman" w:hAnsi="Arial" w:cs="Arial"/>
        </w:rPr>
      </w:pPr>
      <w:r>
        <w:rPr>
          <w:rFonts w:ascii="Arial" w:eastAsia="Times New Roman" w:hAnsi="Arial" w:cs="Arial"/>
        </w:rPr>
        <w:t>JC reported that t</w:t>
      </w:r>
      <w:r w:rsidR="003171AB">
        <w:rPr>
          <w:rFonts w:ascii="Arial" w:eastAsia="Times New Roman" w:hAnsi="Arial" w:cs="Arial"/>
        </w:rPr>
        <w:t xml:space="preserve">he </w:t>
      </w:r>
      <w:r>
        <w:rPr>
          <w:rFonts w:ascii="Arial" w:eastAsia="Times New Roman" w:hAnsi="Arial" w:cs="Arial"/>
        </w:rPr>
        <w:t>s</w:t>
      </w:r>
      <w:r w:rsidR="00374920">
        <w:rPr>
          <w:rFonts w:ascii="Arial" w:eastAsia="Times New Roman" w:hAnsi="Arial" w:cs="Arial"/>
        </w:rPr>
        <w:t xml:space="preserve">afeguarding </w:t>
      </w:r>
      <w:r w:rsidR="003171AB">
        <w:rPr>
          <w:rFonts w:ascii="Arial" w:eastAsia="Times New Roman" w:hAnsi="Arial" w:cs="Arial"/>
        </w:rPr>
        <w:t xml:space="preserve">team had met four times since the last Board </w:t>
      </w:r>
      <w:r>
        <w:rPr>
          <w:rFonts w:ascii="Arial" w:eastAsia="Times New Roman" w:hAnsi="Arial" w:cs="Arial"/>
        </w:rPr>
        <w:t xml:space="preserve">meeting </w:t>
      </w:r>
      <w:r w:rsidR="00374920">
        <w:rPr>
          <w:rFonts w:ascii="Arial" w:eastAsia="Times New Roman" w:hAnsi="Arial" w:cs="Arial"/>
        </w:rPr>
        <w:t xml:space="preserve">and had </w:t>
      </w:r>
      <w:r w:rsidR="003171AB">
        <w:rPr>
          <w:rFonts w:ascii="Arial" w:eastAsia="Times New Roman" w:hAnsi="Arial" w:cs="Arial"/>
        </w:rPr>
        <w:t xml:space="preserve">developed </w:t>
      </w:r>
      <w:r>
        <w:rPr>
          <w:rFonts w:ascii="Arial" w:eastAsia="Times New Roman" w:hAnsi="Arial" w:cs="Arial"/>
        </w:rPr>
        <w:t>g</w:t>
      </w:r>
      <w:r w:rsidR="003171AB">
        <w:rPr>
          <w:rFonts w:ascii="Arial" w:eastAsia="Times New Roman" w:hAnsi="Arial" w:cs="Arial"/>
        </w:rPr>
        <w:t xml:space="preserve">uidance </w:t>
      </w:r>
      <w:r>
        <w:rPr>
          <w:rFonts w:ascii="Arial" w:eastAsia="Times New Roman" w:hAnsi="Arial" w:cs="Arial"/>
        </w:rPr>
        <w:t>n</w:t>
      </w:r>
      <w:r w:rsidR="003171AB">
        <w:rPr>
          <w:rFonts w:ascii="Arial" w:eastAsia="Times New Roman" w:hAnsi="Arial" w:cs="Arial"/>
        </w:rPr>
        <w:t xml:space="preserve">otes for </w:t>
      </w:r>
      <w:r>
        <w:rPr>
          <w:rFonts w:ascii="Arial" w:eastAsia="Times New Roman" w:hAnsi="Arial" w:cs="Arial"/>
        </w:rPr>
        <w:t>c</w:t>
      </w:r>
      <w:r w:rsidR="003171AB">
        <w:rPr>
          <w:rFonts w:ascii="Arial" w:eastAsia="Times New Roman" w:hAnsi="Arial" w:cs="Arial"/>
        </w:rPr>
        <w:t>lub</w:t>
      </w:r>
      <w:r>
        <w:rPr>
          <w:rFonts w:ascii="Arial" w:eastAsia="Times New Roman" w:hAnsi="Arial" w:cs="Arial"/>
        </w:rPr>
        <w:t>s</w:t>
      </w:r>
      <w:r w:rsidR="003171AB">
        <w:rPr>
          <w:rFonts w:ascii="Arial" w:eastAsia="Times New Roman" w:hAnsi="Arial" w:cs="Arial"/>
        </w:rPr>
        <w:t xml:space="preserve">, </w:t>
      </w:r>
      <w:proofErr w:type="gramStart"/>
      <w:r>
        <w:rPr>
          <w:rFonts w:ascii="Arial" w:eastAsia="Times New Roman" w:hAnsi="Arial" w:cs="Arial"/>
        </w:rPr>
        <w:t>c</w:t>
      </w:r>
      <w:r w:rsidR="003171AB">
        <w:rPr>
          <w:rFonts w:ascii="Arial" w:eastAsia="Times New Roman" w:hAnsi="Arial" w:cs="Arial"/>
        </w:rPr>
        <w:t>ongresses</w:t>
      </w:r>
      <w:proofErr w:type="gramEnd"/>
      <w:r w:rsidR="003171AB">
        <w:rPr>
          <w:rFonts w:ascii="Arial" w:eastAsia="Times New Roman" w:hAnsi="Arial" w:cs="Arial"/>
        </w:rPr>
        <w:t xml:space="preserve"> and </w:t>
      </w:r>
      <w:r>
        <w:rPr>
          <w:rFonts w:ascii="Arial" w:eastAsia="Times New Roman" w:hAnsi="Arial" w:cs="Arial"/>
        </w:rPr>
        <w:t>l</w:t>
      </w:r>
      <w:r w:rsidR="003171AB">
        <w:rPr>
          <w:rFonts w:ascii="Arial" w:eastAsia="Times New Roman" w:hAnsi="Arial" w:cs="Arial"/>
        </w:rPr>
        <w:t>eagues.</w:t>
      </w:r>
      <w:r>
        <w:rPr>
          <w:rFonts w:ascii="Arial" w:eastAsia="Times New Roman" w:hAnsi="Arial" w:cs="Arial"/>
        </w:rPr>
        <w:t xml:space="preserve"> While JC and the team were commended for their work on the guidelines, the Board felt that they would benefit from more detailed accompanying supporting material and guidance to assist clubs, congresses and leagues who needed to develop or overhaul their safeguarding policies.</w:t>
      </w:r>
    </w:p>
    <w:p w14:paraId="25FA794C" w14:textId="213416D3" w:rsidR="00E16FB7" w:rsidRDefault="00E16FB7" w:rsidP="00AC55D2">
      <w:pPr>
        <w:spacing w:after="240" w:line="240" w:lineRule="auto"/>
        <w:rPr>
          <w:rFonts w:ascii="Arial" w:eastAsia="Times New Roman" w:hAnsi="Arial" w:cs="Arial"/>
        </w:rPr>
      </w:pPr>
      <w:r w:rsidRPr="00201474">
        <w:rPr>
          <w:rFonts w:ascii="Arial" w:eastAsia="Times New Roman" w:hAnsi="Arial" w:cs="Arial"/>
        </w:rPr>
        <w:t>AP14</w:t>
      </w:r>
      <w:r w:rsidR="00F06507">
        <w:rPr>
          <w:rFonts w:ascii="Arial" w:eastAsia="Times New Roman" w:hAnsi="Arial" w:cs="Arial"/>
        </w:rPr>
        <w:t>3</w:t>
      </w:r>
      <w:r w:rsidRPr="00201474">
        <w:rPr>
          <w:rFonts w:ascii="Arial" w:eastAsia="Times New Roman" w:hAnsi="Arial" w:cs="Arial"/>
        </w:rPr>
        <w:t>/0</w:t>
      </w:r>
      <w:r w:rsidR="00B31D56" w:rsidRPr="00201474">
        <w:rPr>
          <w:rFonts w:ascii="Arial" w:eastAsia="Times New Roman" w:hAnsi="Arial" w:cs="Arial"/>
        </w:rPr>
        <w:t>5</w:t>
      </w:r>
      <w:r w:rsidRPr="00201474">
        <w:rPr>
          <w:rFonts w:ascii="Arial" w:eastAsia="Times New Roman" w:hAnsi="Arial" w:cs="Arial"/>
        </w:rPr>
        <w:t xml:space="preserve"> </w:t>
      </w:r>
      <w:r w:rsidR="00A767A5">
        <w:rPr>
          <w:rFonts w:ascii="Arial" w:eastAsia="Times New Roman" w:hAnsi="Arial" w:cs="Arial"/>
        </w:rPr>
        <w:t xml:space="preserve">JC to </w:t>
      </w:r>
      <w:r w:rsidR="00E04F6A">
        <w:rPr>
          <w:rFonts w:ascii="Arial" w:eastAsia="Times New Roman" w:hAnsi="Arial" w:cs="Arial"/>
        </w:rPr>
        <w:t>consider developing more detailed supporting material and guidance to accompany the guidance notes for a future Board meeting.</w:t>
      </w:r>
    </w:p>
    <w:p w14:paraId="25612B98" w14:textId="77960110" w:rsidR="00AF55B1" w:rsidRDefault="00AF55B1" w:rsidP="00AC55D2">
      <w:pPr>
        <w:spacing w:after="240" w:line="240" w:lineRule="auto"/>
        <w:rPr>
          <w:rFonts w:ascii="Arial" w:eastAsia="Times New Roman" w:hAnsi="Arial" w:cs="Arial"/>
        </w:rPr>
      </w:pPr>
      <w:r>
        <w:rPr>
          <w:rFonts w:ascii="Arial" w:eastAsia="Times New Roman" w:hAnsi="Arial" w:cs="Arial"/>
        </w:rPr>
        <w:t xml:space="preserve">The </w:t>
      </w:r>
      <w:r w:rsidR="00E04F6A">
        <w:rPr>
          <w:rFonts w:ascii="Arial" w:eastAsia="Times New Roman" w:hAnsi="Arial" w:cs="Arial"/>
        </w:rPr>
        <w:t>s</w:t>
      </w:r>
      <w:r>
        <w:rPr>
          <w:rFonts w:ascii="Arial" w:eastAsia="Times New Roman" w:hAnsi="Arial" w:cs="Arial"/>
        </w:rPr>
        <w:t>a</w:t>
      </w:r>
      <w:r w:rsidR="002A78EF">
        <w:rPr>
          <w:rFonts w:ascii="Arial" w:eastAsia="Times New Roman" w:hAnsi="Arial" w:cs="Arial"/>
        </w:rPr>
        <w:t>f</w:t>
      </w:r>
      <w:r>
        <w:rPr>
          <w:rFonts w:ascii="Arial" w:eastAsia="Times New Roman" w:hAnsi="Arial" w:cs="Arial"/>
        </w:rPr>
        <w:t>eguarding team ha</w:t>
      </w:r>
      <w:r w:rsidR="00E04F6A">
        <w:rPr>
          <w:rFonts w:ascii="Arial" w:eastAsia="Times New Roman" w:hAnsi="Arial" w:cs="Arial"/>
        </w:rPr>
        <w:t>d</w:t>
      </w:r>
      <w:r>
        <w:rPr>
          <w:rFonts w:ascii="Arial" w:eastAsia="Times New Roman" w:hAnsi="Arial" w:cs="Arial"/>
        </w:rPr>
        <w:t xml:space="preserve"> identifie</w:t>
      </w:r>
      <w:r w:rsidR="00DA5059">
        <w:rPr>
          <w:rFonts w:ascii="Arial" w:eastAsia="Times New Roman" w:hAnsi="Arial" w:cs="Arial"/>
        </w:rPr>
        <w:t>d</w:t>
      </w:r>
      <w:r>
        <w:rPr>
          <w:rFonts w:ascii="Arial" w:eastAsia="Times New Roman" w:hAnsi="Arial" w:cs="Arial"/>
        </w:rPr>
        <w:t xml:space="preserve"> appropriate software called Sync that </w:t>
      </w:r>
      <w:r w:rsidR="00E04F6A">
        <w:rPr>
          <w:rFonts w:ascii="Arial" w:eastAsia="Times New Roman" w:hAnsi="Arial" w:cs="Arial"/>
        </w:rPr>
        <w:t>could be</w:t>
      </w:r>
      <w:r>
        <w:rPr>
          <w:rFonts w:ascii="Arial" w:eastAsia="Times New Roman" w:hAnsi="Arial" w:cs="Arial"/>
        </w:rPr>
        <w:t xml:space="preserve"> hired </w:t>
      </w:r>
      <w:proofErr w:type="gramStart"/>
      <w:r>
        <w:rPr>
          <w:rFonts w:ascii="Arial" w:eastAsia="Times New Roman" w:hAnsi="Arial" w:cs="Arial"/>
        </w:rPr>
        <w:t>on a monthly basis</w:t>
      </w:r>
      <w:proofErr w:type="gramEnd"/>
      <w:r>
        <w:rPr>
          <w:rFonts w:ascii="Arial" w:eastAsia="Times New Roman" w:hAnsi="Arial" w:cs="Arial"/>
        </w:rPr>
        <w:t xml:space="preserve"> for </w:t>
      </w:r>
      <w:r w:rsidR="00C14917">
        <w:rPr>
          <w:rFonts w:ascii="Arial" w:eastAsia="Times New Roman" w:hAnsi="Arial" w:cs="Arial"/>
        </w:rPr>
        <w:t xml:space="preserve">securely </w:t>
      </w:r>
      <w:r>
        <w:rPr>
          <w:rFonts w:ascii="Arial" w:eastAsia="Times New Roman" w:hAnsi="Arial" w:cs="Arial"/>
        </w:rPr>
        <w:t>holding reports of safeguarding incidents.</w:t>
      </w:r>
      <w:r w:rsidR="00C14917">
        <w:rPr>
          <w:rFonts w:ascii="Arial" w:eastAsia="Times New Roman" w:hAnsi="Arial" w:cs="Arial"/>
        </w:rPr>
        <w:t xml:space="preserve"> The Board suppo</w:t>
      </w:r>
      <w:r w:rsidR="00C753D6">
        <w:rPr>
          <w:rFonts w:ascii="Arial" w:eastAsia="Times New Roman" w:hAnsi="Arial" w:cs="Arial"/>
        </w:rPr>
        <w:t>r</w:t>
      </w:r>
      <w:r w:rsidR="00C14917">
        <w:rPr>
          <w:rFonts w:ascii="Arial" w:eastAsia="Times New Roman" w:hAnsi="Arial" w:cs="Arial"/>
        </w:rPr>
        <w:t>ted th</w:t>
      </w:r>
      <w:r w:rsidR="00374920">
        <w:rPr>
          <w:rFonts w:ascii="Arial" w:eastAsia="Times New Roman" w:hAnsi="Arial" w:cs="Arial"/>
        </w:rPr>
        <w:t>e</w:t>
      </w:r>
      <w:r w:rsidR="00C14917">
        <w:rPr>
          <w:rFonts w:ascii="Arial" w:eastAsia="Times New Roman" w:hAnsi="Arial" w:cs="Arial"/>
        </w:rPr>
        <w:t xml:space="preserve"> decision</w:t>
      </w:r>
      <w:r w:rsidR="00374920">
        <w:rPr>
          <w:rFonts w:ascii="Arial" w:eastAsia="Times New Roman" w:hAnsi="Arial" w:cs="Arial"/>
        </w:rPr>
        <w:t xml:space="preserve"> to hire Sync</w:t>
      </w:r>
      <w:r w:rsidR="00C14917">
        <w:rPr>
          <w:rFonts w:ascii="Arial" w:eastAsia="Times New Roman" w:hAnsi="Arial" w:cs="Arial"/>
        </w:rPr>
        <w:t>.</w:t>
      </w:r>
    </w:p>
    <w:p w14:paraId="695E0EBC" w14:textId="77777777" w:rsidR="00AF55B1" w:rsidRPr="00201474" w:rsidRDefault="00AF55B1" w:rsidP="00AC55D2">
      <w:pPr>
        <w:spacing w:after="240" w:line="240" w:lineRule="auto"/>
        <w:rPr>
          <w:rFonts w:ascii="Arial" w:eastAsia="Times New Roman" w:hAnsi="Arial" w:cs="Arial"/>
        </w:rPr>
      </w:pPr>
    </w:p>
    <w:p w14:paraId="7AB4FA73" w14:textId="0BF8FEFF" w:rsidR="002A78EF" w:rsidRPr="002A78EF" w:rsidRDefault="002A78EF" w:rsidP="002A78EF">
      <w:pPr>
        <w:pStyle w:val="ListParagraph"/>
        <w:numPr>
          <w:ilvl w:val="0"/>
          <w:numId w:val="11"/>
        </w:numPr>
        <w:rPr>
          <w:rFonts w:ascii="Arial" w:eastAsia="Times New Roman" w:hAnsi="Arial" w:cs="Arial"/>
          <w:b/>
          <w:bCs/>
        </w:rPr>
      </w:pPr>
      <w:r w:rsidRPr="002A78EF">
        <w:rPr>
          <w:rFonts w:ascii="Arial" w:eastAsia="Times New Roman" w:hAnsi="Arial" w:cs="Arial"/>
          <w:b/>
          <w:bCs/>
        </w:rPr>
        <w:t>Events Director Role (MT)</w:t>
      </w:r>
    </w:p>
    <w:p w14:paraId="0EFA4DBD" w14:textId="062FE99A" w:rsidR="00E16FB7" w:rsidRDefault="00286146" w:rsidP="00C1129F">
      <w:pPr>
        <w:rPr>
          <w:rFonts w:ascii="Arial" w:eastAsia="Times New Roman" w:hAnsi="Arial" w:cs="Arial"/>
        </w:rPr>
      </w:pPr>
      <w:r>
        <w:rPr>
          <w:rFonts w:ascii="Arial" w:eastAsia="Times New Roman" w:hAnsi="Arial" w:cs="Arial"/>
        </w:rPr>
        <w:t xml:space="preserve">It was proposed to </w:t>
      </w:r>
      <w:r w:rsidR="00EB2CEC">
        <w:rPr>
          <w:rFonts w:ascii="Arial" w:eastAsia="Times New Roman" w:hAnsi="Arial" w:cs="Arial"/>
        </w:rPr>
        <w:t>create the role of Events Director as a new Board position.</w:t>
      </w:r>
      <w:r>
        <w:rPr>
          <w:rFonts w:ascii="Arial" w:eastAsia="Times New Roman" w:hAnsi="Arial" w:cs="Arial"/>
        </w:rPr>
        <w:t xml:space="preserve"> </w:t>
      </w:r>
      <w:r w:rsidR="00F800F2">
        <w:rPr>
          <w:rFonts w:ascii="Arial" w:eastAsia="Times New Roman" w:hAnsi="Arial" w:cs="Arial"/>
        </w:rPr>
        <w:t>MT had discussed</w:t>
      </w:r>
      <w:r w:rsidR="00EB2CEC">
        <w:rPr>
          <w:rFonts w:ascii="Arial" w:eastAsia="Times New Roman" w:hAnsi="Arial" w:cs="Arial"/>
        </w:rPr>
        <w:t xml:space="preserve"> with </w:t>
      </w:r>
      <w:proofErr w:type="spellStart"/>
      <w:r w:rsidR="00EB2CEC">
        <w:rPr>
          <w:rFonts w:ascii="Arial" w:eastAsia="Times New Roman" w:hAnsi="Arial" w:cs="Arial"/>
        </w:rPr>
        <w:t>Shohreh</w:t>
      </w:r>
      <w:proofErr w:type="spellEnd"/>
      <w:r w:rsidR="00EB2CEC">
        <w:rPr>
          <w:rFonts w:ascii="Arial" w:eastAsia="Times New Roman" w:hAnsi="Arial" w:cs="Arial"/>
        </w:rPr>
        <w:t xml:space="preserve"> </w:t>
      </w:r>
      <w:proofErr w:type="spellStart"/>
      <w:r w:rsidR="00EB2CEC">
        <w:rPr>
          <w:rFonts w:ascii="Arial" w:eastAsia="Times New Roman" w:hAnsi="Arial" w:cs="Arial"/>
        </w:rPr>
        <w:t>Bayat</w:t>
      </w:r>
      <w:proofErr w:type="spellEnd"/>
      <w:r w:rsidR="00F800F2">
        <w:rPr>
          <w:rFonts w:ascii="Arial" w:eastAsia="Times New Roman" w:hAnsi="Arial" w:cs="Arial"/>
        </w:rPr>
        <w:t xml:space="preserve"> </w:t>
      </w:r>
      <w:r w:rsidR="00EB2CEC">
        <w:rPr>
          <w:rFonts w:ascii="Arial" w:eastAsia="Times New Roman" w:hAnsi="Arial" w:cs="Arial"/>
        </w:rPr>
        <w:t xml:space="preserve">(SB) </w:t>
      </w:r>
      <w:r w:rsidR="00F800F2">
        <w:rPr>
          <w:rFonts w:ascii="Arial" w:eastAsia="Times New Roman" w:hAnsi="Arial" w:cs="Arial"/>
        </w:rPr>
        <w:t xml:space="preserve">the possibility of taking over the role if the Board were to approve it, </w:t>
      </w:r>
      <w:r w:rsidR="0024479D">
        <w:rPr>
          <w:rFonts w:ascii="Arial" w:eastAsia="Times New Roman" w:hAnsi="Arial" w:cs="Arial"/>
        </w:rPr>
        <w:t>and she had expressed enthusiasm for the idea</w:t>
      </w:r>
      <w:r w:rsidR="00F800F2">
        <w:rPr>
          <w:rFonts w:ascii="Arial" w:eastAsia="Times New Roman" w:hAnsi="Arial" w:cs="Arial"/>
        </w:rPr>
        <w:t xml:space="preserve">. </w:t>
      </w:r>
      <w:r w:rsidR="00D42A8B">
        <w:rPr>
          <w:rFonts w:ascii="Arial" w:eastAsia="Times New Roman" w:hAnsi="Arial" w:cs="Arial"/>
        </w:rPr>
        <w:t>There were various reasons for creating the post, including: (a) To help alleviate the workload of the Home and Junior directorates</w:t>
      </w:r>
      <w:r w:rsidR="001E2160">
        <w:rPr>
          <w:rFonts w:ascii="Arial" w:eastAsia="Times New Roman" w:hAnsi="Arial" w:cs="Arial"/>
        </w:rPr>
        <w:t xml:space="preserve"> </w:t>
      </w:r>
      <w:proofErr w:type="gramStart"/>
      <w:r w:rsidR="00D42A8B">
        <w:rPr>
          <w:rFonts w:ascii="Arial" w:eastAsia="Times New Roman" w:hAnsi="Arial" w:cs="Arial"/>
        </w:rPr>
        <w:t>in particula</w:t>
      </w:r>
      <w:r w:rsidR="006B1CCE">
        <w:rPr>
          <w:rFonts w:ascii="Arial" w:eastAsia="Times New Roman" w:hAnsi="Arial" w:cs="Arial"/>
        </w:rPr>
        <w:t>r</w:t>
      </w:r>
      <w:r w:rsidR="00D42A8B">
        <w:rPr>
          <w:rFonts w:ascii="Arial" w:eastAsia="Times New Roman" w:hAnsi="Arial" w:cs="Arial"/>
        </w:rPr>
        <w:t xml:space="preserve"> where</w:t>
      </w:r>
      <w:proofErr w:type="gramEnd"/>
      <w:r w:rsidR="00D42A8B">
        <w:rPr>
          <w:rFonts w:ascii="Arial" w:eastAsia="Times New Roman" w:hAnsi="Arial" w:cs="Arial"/>
        </w:rPr>
        <w:t xml:space="preserve"> the amount of work involved was becoming untenable; (b) To improve coordination and consistency across the various events organised by the ECF; (c) To provide extra scope to increase the diversity of the Board. </w:t>
      </w:r>
      <w:r w:rsidR="00F800F2">
        <w:rPr>
          <w:rFonts w:ascii="Arial" w:eastAsia="Times New Roman" w:hAnsi="Arial" w:cs="Arial"/>
        </w:rPr>
        <w:t xml:space="preserve">There would be an initial period of transition where AH and NT would operate together with </w:t>
      </w:r>
      <w:r w:rsidR="0024479D">
        <w:rPr>
          <w:rFonts w:ascii="Arial" w:eastAsia="Times New Roman" w:hAnsi="Arial" w:cs="Arial"/>
        </w:rPr>
        <w:t>SB</w:t>
      </w:r>
      <w:r w:rsidR="00F800F2">
        <w:rPr>
          <w:rFonts w:ascii="Arial" w:eastAsia="Times New Roman" w:hAnsi="Arial" w:cs="Arial"/>
        </w:rPr>
        <w:t xml:space="preserve"> before she </w:t>
      </w:r>
      <w:r w:rsidR="00C1129F">
        <w:rPr>
          <w:rFonts w:ascii="Arial" w:eastAsia="Times New Roman" w:hAnsi="Arial" w:cs="Arial"/>
        </w:rPr>
        <w:t>a</w:t>
      </w:r>
      <w:r w:rsidR="00F800F2">
        <w:rPr>
          <w:rFonts w:ascii="Arial" w:eastAsia="Times New Roman" w:hAnsi="Arial" w:cs="Arial"/>
        </w:rPr>
        <w:t>cted independently as Events Director.</w:t>
      </w:r>
      <w:r w:rsidR="006E6C46" w:rsidRPr="002A78EF">
        <w:rPr>
          <w:rFonts w:ascii="Arial" w:eastAsia="Times New Roman" w:hAnsi="Arial" w:cs="Arial"/>
        </w:rPr>
        <w:t xml:space="preserve"> </w:t>
      </w:r>
      <w:r w:rsidR="00C1129F">
        <w:rPr>
          <w:rFonts w:ascii="Arial" w:eastAsia="Times New Roman" w:hAnsi="Arial" w:cs="Arial"/>
        </w:rPr>
        <w:t xml:space="preserve">MT had </w:t>
      </w:r>
      <w:r w:rsidR="00C17160">
        <w:rPr>
          <w:rFonts w:ascii="Arial" w:eastAsia="Times New Roman" w:hAnsi="Arial" w:cs="Arial"/>
        </w:rPr>
        <w:t>liaised with</w:t>
      </w:r>
      <w:r w:rsidR="00C1129F">
        <w:rPr>
          <w:rFonts w:ascii="Arial" w:eastAsia="Times New Roman" w:hAnsi="Arial" w:cs="Arial"/>
        </w:rPr>
        <w:t xml:space="preserve"> </w:t>
      </w:r>
      <w:r w:rsidR="00EB2CEC">
        <w:rPr>
          <w:rFonts w:ascii="Arial" w:eastAsia="Times New Roman" w:hAnsi="Arial" w:cs="Arial"/>
        </w:rPr>
        <w:t xml:space="preserve">NT, AH and </w:t>
      </w:r>
      <w:r w:rsidR="00C1129F">
        <w:rPr>
          <w:rFonts w:ascii="Arial" w:eastAsia="Times New Roman" w:hAnsi="Arial" w:cs="Arial"/>
        </w:rPr>
        <w:t>CF</w:t>
      </w:r>
      <w:r w:rsidR="00EB2CEC">
        <w:rPr>
          <w:rFonts w:ascii="Arial" w:eastAsia="Times New Roman" w:hAnsi="Arial" w:cs="Arial"/>
        </w:rPr>
        <w:t>, all of whom were</w:t>
      </w:r>
      <w:r w:rsidR="00C1129F">
        <w:rPr>
          <w:rFonts w:ascii="Arial" w:eastAsia="Times New Roman" w:hAnsi="Arial" w:cs="Arial"/>
        </w:rPr>
        <w:t xml:space="preserve"> happy with th</w:t>
      </w:r>
      <w:r w:rsidR="00EB2CEC">
        <w:rPr>
          <w:rFonts w:ascii="Arial" w:eastAsia="Times New Roman" w:hAnsi="Arial" w:cs="Arial"/>
        </w:rPr>
        <w:t>e recommendation</w:t>
      </w:r>
      <w:r w:rsidR="00C1129F">
        <w:rPr>
          <w:rFonts w:ascii="Arial" w:eastAsia="Times New Roman" w:hAnsi="Arial" w:cs="Arial"/>
        </w:rPr>
        <w:t xml:space="preserve">. </w:t>
      </w:r>
    </w:p>
    <w:p w14:paraId="4E6BD87C" w14:textId="77071536" w:rsidR="00A90247" w:rsidRDefault="00A90247" w:rsidP="00C1129F">
      <w:pPr>
        <w:rPr>
          <w:rFonts w:ascii="Arial" w:eastAsia="Times New Roman" w:hAnsi="Arial" w:cs="Arial"/>
        </w:rPr>
      </w:pPr>
      <w:r>
        <w:rPr>
          <w:rFonts w:ascii="Arial" w:eastAsia="Times New Roman" w:hAnsi="Arial" w:cs="Arial"/>
        </w:rPr>
        <w:t xml:space="preserve">The role would start off with </w:t>
      </w:r>
      <w:r w:rsidR="0024479D">
        <w:rPr>
          <w:rFonts w:ascii="Arial" w:eastAsia="Times New Roman" w:hAnsi="Arial" w:cs="Arial"/>
        </w:rPr>
        <w:t xml:space="preserve">SB </w:t>
      </w:r>
      <w:r>
        <w:rPr>
          <w:rFonts w:ascii="Arial" w:eastAsia="Times New Roman" w:hAnsi="Arial" w:cs="Arial"/>
        </w:rPr>
        <w:t xml:space="preserve">focussing on </w:t>
      </w:r>
      <w:r w:rsidR="0024479D">
        <w:rPr>
          <w:rFonts w:ascii="Arial" w:eastAsia="Times New Roman" w:hAnsi="Arial" w:cs="Arial"/>
        </w:rPr>
        <w:t>OTB</w:t>
      </w:r>
      <w:r>
        <w:rPr>
          <w:rFonts w:ascii="Arial" w:eastAsia="Times New Roman" w:hAnsi="Arial" w:cs="Arial"/>
        </w:rPr>
        <w:t xml:space="preserve"> events.</w:t>
      </w:r>
    </w:p>
    <w:p w14:paraId="410E486A" w14:textId="61EAB414" w:rsidR="00C338B0" w:rsidRDefault="00C338B0" w:rsidP="00C1129F">
      <w:pPr>
        <w:rPr>
          <w:rFonts w:ascii="Arial" w:eastAsia="Times New Roman" w:hAnsi="Arial" w:cs="Arial"/>
        </w:rPr>
      </w:pPr>
      <w:r>
        <w:rPr>
          <w:rFonts w:ascii="Arial" w:eastAsia="Times New Roman" w:hAnsi="Arial" w:cs="Arial"/>
        </w:rPr>
        <w:t>T</w:t>
      </w:r>
      <w:r w:rsidRPr="00C338B0">
        <w:rPr>
          <w:rFonts w:ascii="Arial" w:eastAsia="Times New Roman" w:hAnsi="Arial" w:cs="Arial"/>
        </w:rPr>
        <w:t xml:space="preserve">he Board </w:t>
      </w:r>
      <w:r w:rsidR="00E75516">
        <w:rPr>
          <w:rFonts w:ascii="Arial" w:eastAsia="Times New Roman" w:hAnsi="Arial" w:cs="Arial"/>
        </w:rPr>
        <w:t xml:space="preserve">agreed </w:t>
      </w:r>
      <w:proofErr w:type="spellStart"/>
      <w:r w:rsidR="00E75516">
        <w:rPr>
          <w:rFonts w:ascii="Arial" w:eastAsia="Times New Roman" w:hAnsi="Arial" w:cs="Arial"/>
        </w:rPr>
        <w:t>nem</w:t>
      </w:r>
      <w:proofErr w:type="spellEnd"/>
      <w:r w:rsidR="00E75516">
        <w:rPr>
          <w:rFonts w:ascii="Arial" w:eastAsia="Times New Roman" w:hAnsi="Arial" w:cs="Arial"/>
        </w:rPr>
        <w:t xml:space="preserve"> con to create the post of Events Director.</w:t>
      </w:r>
    </w:p>
    <w:p w14:paraId="79DC5B32" w14:textId="14298EC0" w:rsidR="00E75516" w:rsidRDefault="00E75516" w:rsidP="00C1129F">
      <w:pPr>
        <w:rPr>
          <w:rFonts w:ascii="Arial" w:eastAsia="Times New Roman" w:hAnsi="Arial" w:cs="Arial"/>
        </w:rPr>
      </w:pPr>
      <w:r>
        <w:rPr>
          <w:rFonts w:ascii="Arial" w:eastAsia="Times New Roman" w:hAnsi="Arial" w:cs="Arial"/>
        </w:rPr>
        <w:t xml:space="preserve">The Board also agreed </w:t>
      </w:r>
      <w:proofErr w:type="spellStart"/>
      <w:r w:rsidR="006D2D8F">
        <w:rPr>
          <w:rFonts w:ascii="Arial" w:eastAsia="Times New Roman" w:hAnsi="Arial" w:cs="Arial"/>
        </w:rPr>
        <w:t>nem</w:t>
      </w:r>
      <w:proofErr w:type="spellEnd"/>
      <w:r w:rsidR="006D2D8F">
        <w:rPr>
          <w:rFonts w:ascii="Arial" w:eastAsia="Times New Roman" w:hAnsi="Arial" w:cs="Arial"/>
        </w:rPr>
        <w:t xml:space="preserve"> </w:t>
      </w:r>
      <w:r>
        <w:rPr>
          <w:rFonts w:ascii="Arial" w:eastAsia="Times New Roman" w:hAnsi="Arial" w:cs="Arial"/>
        </w:rPr>
        <w:t xml:space="preserve">con to invite </w:t>
      </w:r>
      <w:r w:rsidR="0024479D">
        <w:rPr>
          <w:rFonts w:ascii="Arial" w:eastAsia="Times New Roman" w:hAnsi="Arial" w:cs="Arial"/>
        </w:rPr>
        <w:t>SB</w:t>
      </w:r>
      <w:r>
        <w:rPr>
          <w:rFonts w:ascii="Arial" w:eastAsia="Times New Roman" w:hAnsi="Arial" w:cs="Arial"/>
        </w:rPr>
        <w:t xml:space="preserve"> to take on the role with immediate effect.</w:t>
      </w:r>
    </w:p>
    <w:p w14:paraId="43EC88E4" w14:textId="55443082" w:rsidR="00E221B8" w:rsidRDefault="00E221B8" w:rsidP="00D3180E">
      <w:pPr>
        <w:spacing w:after="240" w:line="240" w:lineRule="auto"/>
        <w:rPr>
          <w:rFonts w:ascii="Arial" w:eastAsia="Times New Roman" w:hAnsi="Arial" w:cs="Arial"/>
        </w:rPr>
      </w:pPr>
      <w:r w:rsidRPr="00201474">
        <w:rPr>
          <w:rFonts w:ascii="Arial" w:eastAsia="Times New Roman" w:hAnsi="Arial" w:cs="Arial"/>
        </w:rPr>
        <w:t>AP 14</w:t>
      </w:r>
      <w:r w:rsidR="00F06507">
        <w:rPr>
          <w:rFonts w:ascii="Arial" w:eastAsia="Times New Roman" w:hAnsi="Arial" w:cs="Arial"/>
        </w:rPr>
        <w:t>3</w:t>
      </w:r>
      <w:r w:rsidRPr="00201474">
        <w:rPr>
          <w:rFonts w:ascii="Arial" w:eastAsia="Times New Roman" w:hAnsi="Arial" w:cs="Arial"/>
        </w:rPr>
        <w:t>/0</w:t>
      </w:r>
      <w:r w:rsidR="00DD60EC">
        <w:rPr>
          <w:rFonts w:ascii="Arial" w:eastAsia="Times New Roman" w:hAnsi="Arial" w:cs="Arial"/>
        </w:rPr>
        <w:t>6</w:t>
      </w:r>
      <w:r w:rsidRPr="00201474">
        <w:rPr>
          <w:rFonts w:ascii="Arial" w:eastAsia="Times New Roman" w:hAnsi="Arial" w:cs="Arial"/>
        </w:rPr>
        <w:t xml:space="preserve"> </w:t>
      </w:r>
      <w:r w:rsidR="00C06584">
        <w:rPr>
          <w:rFonts w:ascii="Arial" w:eastAsia="Times New Roman" w:hAnsi="Arial" w:cs="Arial"/>
        </w:rPr>
        <w:t xml:space="preserve">MT to speak to </w:t>
      </w:r>
      <w:r w:rsidR="0024479D">
        <w:rPr>
          <w:rFonts w:ascii="Arial" w:eastAsia="Times New Roman" w:hAnsi="Arial" w:cs="Arial"/>
        </w:rPr>
        <w:t>SB</w:t>
      </w:r>
      <w:r w:rsidR="00C06584">
        <w:rPr>
          <w:rFonts w:ascii="Arial" w:eastAsia="Times New Roman" w:hAnsi="Arial" w:cs="Arial"/>
        </w:rPr>
        <w:t xml:space="preserve"> and offer her the post of Events Director.</w:t>
      </w:r>
      <w:r w:rsidRPr="00201474">
        <w:rPr>
          <w:rFonts w:ascii="Arial" w:eastAsia="Times New Roman" w:hAnsi="Arial" w:cs="Arial"/>
        </w:rPr>
        <w:t xml:space="preserve"> </w:t>
      </w:r>
    </w:p>
    <w:p w14:paraId="3405D540" w14:textId="7BFE903E" w:rsidR="008F77FC" w:rsidRDefault="008F77FC" w:rsidP="00D3180E">
      <w:pPr>
        <w:spacing w:after="240" w:line="240" w:lineRule="auto"/>
        <w:rPr>
          <w:rFonts w:ascii="Arial" w:eastAsia="Times New Roman" w:hAnsi="Arial" w:cs="Arial"/>
        </w:rPr>
      </w:pPr>
      <w:r>
        <w:rPr>
          <w:rFonts w:ascii="Arial" w:eastAsia="Times New Roman" w:hAnsi="Arial" w:cs="Arial"/>
        </w:rPr>
        <w:t xml:space="preserve">AP 143/07 MT to get the ECF </w:t>
      </w:r>
      <w:r w:rsidR="00E50722">
        <w:rPr>
          <w:rFonts w:ascii="Arial" w:eastAsia="Times New Roman" w:hAnsi="Arial" w:cs="Arial"/>
        </w:rPr>
        <w:t xml:space="preserve">website </w:t>
      </w:r>
      <w:r>
        <w:rPr>
          <w:rFonts w:ascii="Arial" w:eastAsia="Times New Roman" w:hAnsi="Arial" w:cs="Arial"/>
        </w:rPr>
        <w:t>updated accordingly</w:t>
      </w:r>
      <w:r w:rsidR="003F6ADA">
        <w:rPr>
          <w:rFonts w:ascii="Arial" w:eastAsia="Times New Roman" w:hAnsi="Arial" w:cs="Arial"/>
        </w:rPr>
        <w:t>.</w:t>
      </w:r>
    </w:p>
    <w:p w14:paraId="29FD2C23" w14:textId="08A1F26D" w:rsidR="00C753D6" w:rsidRDefault="00C753D6" w:rsidP="00D3180E">
      <w:pPr>
        <w:spacing w:after="240" w:line="240" w:lineRule="auto"/>
        <w:rPr>
          <w:rFonts w:ascii="Arial" w:eastAsia="Times New Roman" w:hAnsi="Arial" w:cs="Arial"/>
        </w:rPr>
      </w:pPr>
      <w:r>
        <w:rPr>
          <w:rFonts w:ascii="Arial" w:eastAsia="Times New Roman" w:hAnsi="Arial" w:cs="Arial"/>
        </w:rPr>
        <w:lastRenderedPageBreak/>
        <w:t>T</w:t>
      </w:r>
      <w:r w:rsidRPr="00C753D6">
        <w:rPr>
          <w:rFonts w:ascii="Arial" w:eastAsia="Times New Roman" w:hAnsi="Arial" w:cs="Arial"/>
        </w:rPr>
        <w:t xml:space="preserve">he Board </w:t>
      </w:r>
      <w:r>
        <w:rPr>
          <w:rFonts w:ascii="Arial" w:eastAsia="Times New Roman" w:hAnsi="Arial" w:cs="Arial"/>
        </w:rPr>
        <w:t xml:space="preserve">agreed </w:t>
      </w:r>
      <w:proofErr w:type="spellStart"/>
      <w:r w:rsidR="006D2D8F">
        <w:rPr>
          <w:rFonts w:ascii="Arial" w:eastAsia="Times New Roman" w:hAnsi="Arial" w:cs="Arial"/>
        </w:rPr>
        <w:t>nem</w:t>
      </w:r>
      <w:proofErr w:type="spellEnd"/>
      <w:r w:rsidR="006D2D8F">
        <w:rPr>
          <w:rFonts w:ascii="Arial" w:eastAsia="Times New Roman" w:hAnsi="Arial" w:cs="Arial"/>
        </w:rPr>
        <w:t xml:space="preserve"> </w:t>
      </w:r>
      <w:r>
        <w:rPr>
          <w:rFonts w:ascii="Arial" w:eastAsia="Times New Roman" w:hAnsi="Arial" w:cs="Arial"/>
        </w:rPr>
        <w:t>con</w:t>
      </w:r>
      <w:r w:rsidRPr="00C753D6">
        <w:rPr>
          <w:rFonts w:ascii="Arial" w:eastAsia="Times New Roman" w:hAnsi="Arial" w:cs="Arial"/>
        </w:rPr>
        <w:t xml:space="preserve"> to amend Regulation No. 2 by</w:t>
      </w:r>
      <w:r w:rsidR="0025497C">
        <w:rPr>
          <w:rFonts w:ascii="Arial" w:eastAsia="Times New Roman" w:hAnsi="Arial" w:cs="Arial"/>
        </w:rPr>
        <w:t xml:space="preserve"> updating the relevant directorates’ responsibilities and</w:t>
      </w:r>
      <w:r w:rsidRPr="00C753D6">
        <w:rPr>
          <w:rFonts w:ascii="Arial" w:eastAsia="Times New Roman" w:hAnsi="Arial" w:cs="Arial"/>
        </w:rPr>
        <w:t xml:space="preserve"> </w:t>
      </w:r>
      <w:r w:rsidR="0025497C">
        <w:rPr>
          <w:rFonts w:ascii="Arial" w:eastAsia="Times New Roman" w:hAnsi="Arial" w:cs="Arial"/>
        </w:rPr>
        <w:t xml:space="preserve">amending </w:t>
      </w:r>
      <w:r w:rsidRPr="00C753D6">
        <w:rPr>
          <w:rFonts w:ascii="Arial" w:eastAsia="Times New Roman" w:hAnsi="Arial" w:cs="Arial"/>
        </w:rPr>
        <w:t xml:space="preserve">the rota such that the </w:t>
      </w:r>
      <w:r w:rsidR="0025497C">
        <w:rPr>
          <w:rFonts w:ascii="Arial" w:eastAsia="Times New Roman" w:hAnsi="Arial" w:cs="Arial"/>
        </w:rPr>
        <w:t xml:space="preserve">new </w:t>
      </w:r>
      <w:r w:rsidRPr="00C753D6">
        <w:rPr>
          <w:rFonts w:ascii="Arial" w:eastAsia="Times New Roman" w:hAnsi="Arial" w:cs="Arial"/>
        </w:rPr>
        <w:t>post would come up for election in 2022 and every third year thereafter.</w:t>
      </w:r>
    </w:p>
    <w:p w14:paraId="55A42014" w14:textId="1F549CE2" w:rsidR="0024479D" w:rsidRDefault="00DB17A3" w:rsidP="00D3180E">
      <w:pPr>
        <w:spacing w:after="240" w:line="240" w:lineRule="auto"/>
        <w:rPr>
          <w:rFonts w:ascii="Arial" w:eastAsia="Times New Roman" w:hAnsi="Arial" w:cs="Arial"/>
        </w:rPr>
      </w:pPr>
      <w:r w:rsidRPr="00DB17A3">
        <w:rPr>
          <w:rFonts w:ascii="Arial" w:eastAsia="Times New Roman" w:hAnsi="Arial" w:cs="Arial"/>
        </w:rPr>
        <w:t>AP143/08 MT and RS to update Regulation No.2</w:t>
      </w:r>
    </w:p>
    <w:p w14:paraId="13469554" w14:textId="3F259BC2" w:rsidR="0024479D" w:rsidRDefault="0025497C" w:rsidP="00D3180E">
      <w:pPr>
        <w:spacing w:after="240" w:line="240" w:lineRule="auto"/>
        <w:rPr>
          <w:rFonts w:ascii="Arial" w:eastAsia="Times New Roman" w:hAnsi="Arial" w:cs="Arial"/>
        </w:rPr>
      </w:pPr>
      <w:r>
        <w:rPr>
          <w:rFonts w:ascii="Arial" w:eastAsia="Times New Roman" w:hAnsi="Arial" w:cs="Arial"/>
        </w:rPr>
        <w:t>RS confirmed that i</w:t>
      </w:r>
      <w:r w:rsidR="0024479D">
        <w:rPr>
          <w:rFonts w:ascii="Arial" w:eastAsia="Times New Roman" w:hAnsi="Arial" w:cs="Arial"/>
        </w:rPr>
        <w:t>f SB accept</w:t>
      </w:r>
      <w:r>
        <w:rPr>
          <w:rFonts w:ascii="Arial" w:eastAsia="Times New Roman" w:hAnsi="Arial" w:cs="Arial"/>
        </w:rPr>
        <w:t>ed</w:t>
      </w:r>
      <w:r w:rsidR="0024479D">
        <w:rPr>
          <w:rFonts w:ascii="Arial" w:eastAsia="Times New Roman" w:hAnsi="Arial" w:cs="Arial"/>
        </w:rPr>
        <w:t xml:space="preserve"> the position it would initially be a casual vacancy until the</w:t>
      </w:r>
      <w:r>
        <w:rPr>
          <w:rFonts w:ascii="Arial" w:eastAsia="Times New Roman" w:hAnsi="Arial" w:cs="Arial"/>
        </w:rPr>
        <w:t xml:space="preserve"> AGM in October</w:t>
      </w:r>
      <w:r w:rsidR="0024479D">
        <w:rPr>
          <w:rFonts w:ascii="Arial" w:eastAsia="Times New Roman" w:hAnsi="Arial" w:cs="Arial"/>
        </w:rPr>
        <w:t xml:space="preserve"> when </w:t>
      </w:r>
      <w:r>
        <w:rPr>
          <w:rFonts w:ascii="Arial" w:eastAsia="Times New Roman" w:hAnsi="Arial" w:cs="Arial"/>
        </w:rPr>
        <w:t xml:space="preserve">she would put herself </w:t>
      </w:r>
      <w:r w:rsidR="0024479D">
        <w:rPr>
          <w:rFonts w:ascii="Arial" w:eastAsia="Times New Roman" w:hAnsi="Arial" w:cs="Arial"/>
        </w:rPr>
        <w:t>forward form</w:t>
      </w:r>
      <w:r>
        <w:rPr>
          <w:rFonts w:ascii="Arial" w:eastAsia="Times New Roman" w:hAnsi="Arial" w:cs="Arial"/>
        </w:rPr>
        <w:t>all</w:t>
      </w:r>
      <w:r w:rsidR="0024479D">
        <w:rPr>
          <w:rFonts w:ascii="Arial" w:eastAsia="Times New Roman" w:hAnsi="Arial" w:cs="Arial"/>
        </w:rPr>
        <w:t>y</w:t>
      </w:r>
      <w:r>
        <w:rPr>
          <w:rFonts w:ascii="Arial" w:eastAsia="Times New Roman" w:hAnsi="Arial" w:cs="Arial"/>
        </w:rPr>
        <w:t xml:space="preserve"> for election alongside another other candidates who wished to be considered</w:t>
      </w:r>
      <w:r w:rsidR="0024479D">
        <w:rPr>
          <w:rFonts w:ascii="Arial" w:eastAsia="Times New Roman" w:hAnsi="Arial" w:cs="Arial"/>
        </w:rPr>
        <w:t>.</w:t>
      </w:r>
    </w:p>
    <w:p w14:paraId="75EB1A89" w14:textId="4A5E4B43" w:rsidR="00803729" w:rsidRPr="00201474" w:rsidRDefault="007A3132" w:rsidP="001F12DF">
      <w:pPr>
        <w:rPr>
          <w:rFonts w:ascii="Arial" w:hAnsi="Arial" w:cs="Arial"/>
          <w:b/>
          <w:bCs/>
        </w:rPr>
      </w:pPr>
      <w:r w:rsidRPr="00201474">
        <w:rPr>
          <w:rFonts w:ascii="Arial" w:hAnsi="Arial" w:cs="Arial"/>
          <w:b/>
          <w:bCs/>
        </w:rPr>
        <w:t xml:space="preserve">10. </w:t>
      </w:r>
      <w:r w:rsidR="00DA5059">
        <w:rPr>
          <w:rFonts w:ascii="Arial" w:hAnsi="Arial" w:cs="Arial"/>
          <w:b/>
          <w:bCs/>
        </w:rPr>
        <w:t xml:space="preserve"> AOB</w:t>
      </w:r>
    </w:p>
    <w:p w14:paraId="5765F819" w14:textId="717C5883" w:rsidR="00803729" w:rsidRDefault="00803729" w:rsidP="001F12DF">
      <w:pPr>
        <w:rPr>
          <w:rFonts w:ascii="Arial" w:hAnsi="Arial" w:cs="Arial"/>
        </w:rPr>
      </w:pPr>
      <w:r w:rsidRPr="00201474">
        <w:rPr>
          <w:rFonts w:ascii="Arial" w:hAnsi="Arial" w:cs="Arial"/>
        </w:rPr>
        <w:t>a.</w:t>
      </w:r>
      <w:r w:rsidR="00A14EF2">
        <w:rPr>
          <w:rFonts w:ascii="Arial" w:hAnsi="Arial" w:cs="Arial"/>
        </w:rPr>
        <w:t xml:space="preserve"> </w:t>
      </w:r>
      <w:r w:rsidR="00A9298A">
        <w:rPr>
          <w:rFonts w:ascii="Arial" w:hAnsi="Arial" w:cs="Arial"/>
        </w:rPr>
        <w:t xml:space="preserve">NT put forward a </w:t>
      </w:r>
      <w:r w:rsidR="003B1C34">
        <w:rPr>
          <w:rFonts w:ascii="Arial" w:hAnsi="Arial" w:cs="Arial"/>
        </w:rPr>
        <w:t>proposal</w:t>
      </w:r>
      <w:r w:rsidR="00A9298A">
        <w:rPr>
          <w:rFonts w:ascii="Arial" w:hAnsi="Arial" w:cs="Arial"/>
        </w:rPr>
        <w:t xml:space="preserve"> for </w:t>
      </w:r>
      <w:r w:rsidR="006D2D8F">
        <w:rPr>
          <w:rFonts w:ascii="Arial" w:hAnsi="Arial" w:cs="Arial"/>
        </w:rPr>
        <w:t>a</w:t>
      </w:r>
      <w:r w:rsidR="00A9298A" w:rsidRPr="00A9298A">
        <w:rPr>
          <w:rFonts w:ascii="Arial" w:hAnsi="Arial" w:cs="Arial"/>
        </w:rPr>
        <w:t xml:space="preserve"> </w:t>
      </w:r>
      <w:r w:rsidR="0025497C">
        <w:rPr>
          <w:rFonts w:ascii="Arial" w:hAnsi="Arial" w:cs="Arial"/>
        </w:rPr>
        <w:t>r</w:t>
      </w:r>
      <w:r w:rsidR="00A9298A" w:rsidRPr="00A9298A">
        <w:rPr>
          <w:rFonts w:ascii="Arial" w:hAnsi="Arial" w:cs="Arial"/>
        </w:rPr>
        <w:t>esolution for Finance Council 2021</w:t>
      </w:r>
      <w:r w:rsidR="00E4312C">
        <w:rPr>
          <w:rFonts w:ascii="Arial" w:hAnsi="Arial" w:cs="Arial"/>
        </w:rPr>
        <w:t xml:space="preserve">, which was aimed at giving more recognition </w:t>
      </w:r>
      <w:r w:rsidR="00F579B1">
        <w:rPr>
          <w:rFonts w:ascii="Arial" w:hAnsi="Arial" w:cs="Arial"/>
        </w:rPr>
        <w:t>to</w:t>
      </w:r>
      <w:r w:rsidR="00E4312C">
        <w:rPr>
          <w:rFonts w:ascii="Arial" w:hAnsi="Arial" w:cs="Arial"/>
        </w:rPr>
        <w:t xml:space="preserve"> organisers of online events</w:t>
      </w:r>
      <w:r w:rsidR="00F579B1">
        <w:rPr>
          <w:rFonts w:ascii="Arial" w:hAnsi="Arial" w:cs="Arial"/>
        </w:rPr>
        <w:t xml:space="preserve"> in terms of voting rights</w:t>
      </w:r>
      <w:r w:rsidR="00E4312C">
        <w:rPr>
          <w:rFonts w:ascii="Arial" w:hAnsi="Arial" w:cs="Arial"/>
        </w:rPr>
        <w:t>.</w:t>
      </w:r>
      <w:r w:rsidR="00A15898">
        <w:rPr>
          <w:rFonts w:ascii="Arial" w:hAnsi="Arial" w:cs="Arial"/>
        </w:rPr>
        <w:t xml:space="preserve"> </w:t>
      </w:r>
    </w:p>
    <w:p w14:paraId="62BDA928" w14:textId="4A5C8EB4" w:rsidR="00A14EF2" w:rsidRPr="00201474" w:rsidRDefault="00A14EF2" w:rsidP="001F12DF">
      <w:pPr>
        <w:rPr>
          <w:rFonts w:ascii="Arial" w:hAnsi="Arial" w:cs="Arial"/>
        </w:rPr>
      </w:pPr>
      <w:r>
        <w:rPr>
          <w:rFonts w:ascii="Arial" w:hAnsi="Arial" w:cs="Arial"/>
        </w:rPr>
        <w:t xml:space="preserve">The Board approved </w:t>
      </w:r>
      <w:proofErr w:type="spellStart"/>
      <w:r w:rsidR="006D2D8F">
        <w:rPr>
          <w:rFonts w:ascii="Arial" w:hAnsi="Arial" w:cs="Arial"/>
        </w:rPr>
        <w:t>nem</w:t>
      </w:r>
      <w:proofErr w:type="spellEnd"/>
      <w:r w:rsidR="006D2D8F">
        <w:rPr>
          <w:rFonts w:ascii="Arial" w:hAnsi="Arial" w:cs="Arial"/>
        </w:rPr>
        <w:t xml:space="preserve"> </w:t>
      </w:r>
      <w:r>
        <w:rPr>
          <w:rFonts w:ascii="Arial" w:hAnsi="Arial" w:cs="Arial"/>
        </w:rPr>
        <w:t>con to put forward the resolution to the Finance Council.</w:t>
      </w:r>
    </w:p>
    <w:p w14:paraId="251075BC" w14:textId="17682462" w:rsidR="00193B16" w:rsidRPr="00201474" w:rsidRDefault="00EF7512" w:rsidP="001F12DF">
      <w:pPr>
        <w:rPr>
          <w:rFonts w:ascii="Arial" w:hAnsi="Arial" w:cs="Arial"/>
        </w:rPr>
      </w:pPr>
      <w:r>
        <w:rPr>
          <w:rFonts w:ascii="Arial" w:hAnsi="Arial" w:cs="Arial"/>
        </w:rPr>
        <w:t>b.</w:t>
      </w:r>
      <w:r w:rsidR="00A14EF2">
        <w:rPr>
          <w:rFonts w:ascii="Arial" w:hAnsi="Arial" w:cs="Arial"/>
        </w:rPr>
        <w:t xml:space="preserve"> </w:t>
      </w:r>
      <w:r w:rsidR="0025497C">
        <w:rPr>
          <w:rFonts w:ascii="Arial" w:hAnsi="Arial" w:cs="Arial"/>
        </w:rPr>
        <w:t xml:space="preserve">The Board </w:t>
      </w:r>
      <w:r w:rsidR="00A14EF2">
        <w:rPr>
          <w:rFonts w:ascii="Arial" w:hAnsi="Arial" w:cs="Arial"/>
        </w:rPr>
        <w:t>noted</w:t>
      </w:r>
      <w:r w:rsidR="0025497C">
        <w:rPr>
          <w:rFonts w:ascii="Arial" w:hAnsi="Arial" w:cs="Arial"/>
        </w:rPr>
        <w:t xml:space="preserve"> that the Governance Committee would be putting forward </w:t>
      </w:r>
      <w:r w:rsidR="00A14EF2">
        <w:rPr>
          <w:rFonts w:ascii="Arial" w:hAnsi="Arial" w:cs="Arial"/>
        </w:rPr>
        <w:t>two resolutions to Council</w:t>
      </w:r>
      <w:r w:rsidR="003B1C34">
        <w:rPr>
          <w:rFonts w:ascii="Arial" w:hAnsi="Arial" w:cs="Arial"/>
        </w:rPr>
        <w:t xml:space="preserve"> </w:t>
      </w:r>
      <w:r w:rsidR="00A14EF2">
        <w:rPr>
          <w:rFonts w:ascii="Arial" w:hAnsi="Arial" w:cs="Arial"/>
        </w:rPr>
        <w:t xml:space="preserve">concerning </w:t>
      </w:r>
      <w:r w:rsidR="0025497C">
        <w:rPr>
          <w:rFonts w:ascii="Arial" w:hAnsi="Arial" w:cs="Arial"/>
        </w:rPr>
        <w:t>d</w:t>
      </w:r>
      <w:r w:rsidR="00A14EF2">
        <w:rPr>
          <w:rFonts w:ascii="Arial" w:hAnsi="Arial" w:cs="Arial"/>
        </w:rPr>
        <w:t xml:space="preserve">irectors’ </w:t>
      </w:r>
      <w:r w:rsidR="0025497C">
        <w:rPr>
          <w:rFonts w:ascii="Arial" w:hAnsi="Arial" w:cs="Arial"/>
        </w:rPr>
        <w:t>t</w:t>
      </w:r>
      <w:r w:rsidR="00A14EF2">
        <w:rPr>
          <w:rFonts w:ascii="Arial" w:hAnsi="Arial" w:cs="Arial"/>
        </w:rPr>
        <w:t xml:space="preserve">erms and a resolution </w:t>
      </w:r>
      <w:r w:rsidR="0025497C">
        <w:rPr>
          <w:rFonts w:ascii="Arial" w:hAnsi="Arial" w:cs="Arial"/>
        </w:rPr>
        <w:t>concerning Council voting rights and the voting register</w:t>
      </w:r>
      <w:r w:rsidR="00A14EF2">
        <w:rPr>
          <w:rFonts w:ascii="Arial" w:hAnsi="Arial" w:cs="Arial"/>
        </w:rPr>
        <w:t>.</w:t>
      </w:r>
    </w:p>
    <w:p w14:paraId="6148822C" w14:textId="3434D672" w:rsidR="00803729" w:rsidRDefault="00A14EF2" w:rsidP="001F12DF">
      <w:pPr>
        <w:rPr>
          <w:rFonts w:ascii="Arial" w:hAnsi="Arial" w:cs="Arial"/>
        </w:rPr>
      </w:pPr>
      <w:r>
        <w:rPr>
          <w:rFonts w:ascii="Arial" w:hAnsi="Arial" w:cs="Arial"/>
        </w:rPr>
        <w:t>c.</w:t>
      </w:r>
      <w:r w:rsidR="00127353">
        <w:rPr>
          <w:rFonts w:ascii="Arial" w:hAnsi="Arial" w:cs="Arial"/>
        </w:rPr>
        <w:t xml:space="preserve"> </w:t>
      </w:r>
      <w:r w:rsidR="003B1C34">
        <w:rPr>
          <w:rFonts w:ascii="Arial" w:hAnsi="Arial" w:cs="Arial"/>
        </w:rPr>
        <w:t>MT outlined his exchanges with Mark Jordan</w:t>
      </w:r>
      <w:r w:rsidR="0025497C">
        <w:rPr>
          <w:rFonts w:ascii="Arial" w:hAnsi="Arial" w:cs="Arial"/>
        </w:rPr>
        <w:t xml:space="preserve"> (MJ)</w:t>
      </w:r>
      <w:r w:rsidR="003B1C34">
        <w:rPr>
          <w:rFonts w:ascii="Arial" w:hAnsi="Arial" w:cs="Arial"/>
        </w:rPr>
        <w:t xml:space="preserve"> and </w:t>
      </w:r>
      <w:r w:rsidR="00127353">
        <w:rPr>
          <w:rFonts w:ascii="Arial" w:hAnsi="Arial" w:cs="Arial"/>
        </w:rPr>
        <w:t xml:space="preserve">the Board agreed </w:t>
      </w:r>
      <w:proofErr w:type="spellStart"/>
      <w:r w:rsidR="00127353">
        <w:rPr>
          <w:rFonts w:ascii="Arial" w:hAnsi="Arial" w:cs="Arial"/>
        </w:rPr>
        <w:t>nem</w:t>
      </w:r>
      <w:proofErr w:type="spellEnd"/>
      <w:r w:rsidR="00127353">
        <w:rPr>
          <w:rFonts w:ascii="Arial" w:hAnsi="Arial" w:cs="Arial"/>
        </w:rPr>
        <w:t xml:space="preserve"> con that M</w:t>
      </w:r>
      <w:r w:rsidR="0025497C">
        <w:rPr>
          <w:rFonts w:ascii="Arial" w:hAnsi="Arial" w:cs="Arial"/>
        </w:rPr>
        <w:t>J</w:t>
      </w:r>
      <w:r w:rsidR="00127353">
        <w:rPr>
          <w:rFonts w:ascii="Arial" w:hAnsi="Arial" w:cs="Arial"/>
        </w:rPr>
        <w:t xml:space="preserve"> should be given </w:t>
      </w:r>
      <w:r w:rsidR="0025497C">
        <w:rPr>
          <w:rFonts w:ascii="Arial" w:hAnsi="Arial" w:cs="Arial"/>
        </w:rPr>
        <w:t>approval</w:t>
      </w:r>
      <w:r w:rsidR="00127353">
        <w:rPr>
          <w:rFonts w:ascii="Arial" w:hAnsi="Arial" w:cs="Arial"/>
        </w:rPr>
        <w:t xml:space="preserve"> </w:t>
      </w:r>
      <w:r w:rsidR="00DF403C">
        <w:rPr>
          <w:rFonts w:ascii="Arial" w:hAnsi="Arial" w:cs="Arial"/>
        </w:rPr>
        <w:t xml:space="preserve">to </w:t>
      </w:r>
      <w:r w:rsidR="00127353" w:rsidRPr="00127353">
        <w:rPr>
          <w:rFonts w:ascii="Arial" w:hAnsi="Arial" w:cs="Arial"/>
        </w:rPr>
        <w:t>draft a</w:t>
      </w:r>
      <w:r w:rsidR="00127353">
        <w:rPr>
          <w:rFonts w:ascii="Arial" w:hAnsi="Arial" w:cs="Arial"/>
        </w:rPr>
        <w:t xml:space="preserve">n </w:t>
      </w:r>
      <w:r w:rsidR="00127353" w:rsidRPr="00127353">
        <w:rPr>
          <w:rFonts w:ascii="Arial" w:hAnsi="Arial" w:cs="Arial"/>
        </w:rPr>
        <w:t>equality and diversity policy for the ECF</w:t>
      </w:r>
      <w:r w:rsidR="00127353">
        <w:rPr>
          <w:rFonts w:ascii="Arial" w:hAnsi="Arial" w:cs="Arial"/>
        </w:rPr>
        <w:t>.</w:t>
      </w:r>
      <w:r w:rsidR="0025497C">
        <w:rPr>
          <w:rFonts w:ascii="Arial" w:hAnsi="Arial" w:cs="Arial"/>
        </w:rPr>
        <w:t xml:space="preserve"> MT confirmed that MJ would be consulting closely with the Board and seeking input from </w:t>
      </w:r>
      <w:r w:rsidR="00F579B1">
        <w:rPr>
          <w:rFonts w:ascii="Arial" w:hAnsi="Arial" w:cs="Arial"/>
        </w:rPr>
        <w:t>direct members.</w:t>
      </w:r>
      <w:r w:rsidR="00540601">
        <w:rPr>
          <w:rFonts w:ascii="Arial" w:hAnsi="Arial" w:cs="Arial"/>
        </w:rPr>
        <w:t xml:space="preserve"> Once the policy was drafted it would be brought back to the Board for review and approval.</w:t>
      </w:r>
    </w:p>
    <w:p w14:paraId="4D3008F1" w14:textId="1C94CE4F" w:rsidR="00127353" w:rsidRDefault="00127353" w:rsidP="001F12DF">
      <w:pPr>
        <w:rPr>
          <w:rFonts w:ascii="Arial" w:hAnsi="Arial" w:cs="Arial"/>
        </w:rPr>
      </w:pPr>
      <w:r w:rsidRPr="00127353">
        <w:rPr>
          <w:rFonts w:ascii="Arial" w:hAnsi="Arial" w:cs="Arial"/>
        </w:rPr>
        <w:t>AP 14</w:t>
      </w:r>
      <w:r>
        <w:rPr>
          <w:rFonts w:ascii="Arial" w:hAnsi="Arial" w:cs="Arial"/>
        </w:rPr>
        <w:t>3</w:t>
      </w:r>
      <w:r w:rsidRPr="00127353">
        <w:rPr>
          <w:rFonts w:ascii="Arial" w:hAnsi="Arial" w:cs="Arial"/>
        </w:rPr>
        <w:t>/0</w:t>
      </w:r>
      <w:r w:rsidR="00D81B7A">
        <w:rPr>
          <w:rFonts w:ascii="Arial" w:hAnsi="Arial" w:cs="Arial"/>
        </w:rPr>
        <w:t>9</w:t>
      </w:r>
      <w:r w:rsidRPr="00127353">
        <w:rPr>
          <w:rFonts w:ascii="Arial" w:hAnsi="Arial" w:cs="Arial"/>
        </w:rPr>
        <w:t xml:space="preserve"> MT to speak to </w:t>
      </w:r>
      <w:r>
        <w:rPr>
          <w:rFonts w:ascii="Arial" w:hAnsi="Arial" w:cs="Arial"/>
        </w:rPr>
        <w:t>M</w:t>
      </w:r>
      <w:r w:rsidR="0025497C">
        <w:rPr>
          <w:rFonts w:ascii="Arial" w:hAnsi="Arial" w:cs="Arial"/>
        </w:rPr>
        <w:t>J</w:t>
      </w:r>
      <w:r>
        <w:rPr>
          <w:rFonts w:ascii="Arial" w:hAnsi="Arial" w:cs="Arial"/>
        </w:rPr>
        <w:t xml:space="preserve"> </w:t>
      </w:r>
      <w:r w:rsidR="003B1C34" w:rsidRPr="003B1C34">
        <w:rPr>
          <w:rFonts w:ascii="Arial" w:hAnsi="Arial" w:cs="Arial"/>
        </w:rPr>
        <w:t>regarding developing an equality and diversity policy</w:t>
      </w:r>
      <w:r w:rsidRPr="00127353">
        <w:rPr>
          <w:rFonts w:ascii="Arial" w:hAnsi="Arial" w:cs="Arial"/>
        </w:rPr>
        <w:t>.</w:t>
      </w:r>
    </w:p>
    <w:p w14:paraId="483F18D2" w14:textId="77777777" w:rsidR="00127353" w:rsidRPr="00201474" w:rsidRDefault="00127353" w:rsidP="001F12DF">
      <w:pPr>
        <w:rPr>
          <w:rFonts w:ascii="Arial" w:hAnsi="Arial" w:cs="Arial"/>
        </w:rPr>
      </w:pPr>
    </w:p>
    <w:p w14:paraId="47505436" w14:textId="0AD8F8CF" w:rsidR="00196307" w:rsidRPr="001F12DF" w:rsidRDefault="00B302AE" w:rsidP="001F12DF">
      <w:pPr>
        <w:rPr>
          <w:rFonts w:ascii="Arial" w:hAnsi="Arial" w:cs="Arial"/>
        </w:rPr>
      </w:pPr>
      <w:r w:rsidRPr="00201474">
        <w:rPr>
          <w:rFonts w:ascii="Arial" w:hAnsi="Arial" w:cs="Arial"/>
        </w:rPr>
        <w:t>D</w:t>
      </w:r>
      <w:r w:rsidRPr="001F12DF">
        <w:rPr>
          <w:rFonts w:ascii="Arial" w:hAnsi="Arial" w:cs="Arial"/>
        </w:rPr>
        <w:t xml:space="preserve">ate and time of next Board </w:t>
      </w:r>
      <w:r w:rsidR="0007468A" w:rsidRPr="001F12DF">
        <w:rPr>
          <w:rFonts w:ascii="Arial" w:hAnsi="Arial" w:cs="Arial"/>
        </w:rPr>
        <w:t>m</w:t>
      </w:r>
      <w:r w:rsidRPr="001F12DF">
        <w:rPr>
          <w:rFonts w:ascii="Arial" w:hAnsi="Arial" w:cs="Arial"/>
        </w:rPr>
        <w:t xml:space="preserve">eeting: </w:t>
      </w:r>
      <w:r w:rsidR="00F579B1">
        <w:rPr>
          <w:rFonts w:ascii="Arial" w:hAnsi="Arial" w:cs="Arial"/>
        </w:rPr>
        <w:t xml:space="preserve">2.30 p.m. </w:t>
      </w:r>
      <w:r w:rsidR="008F41F2" w:rsidRPr="008F41F2">
        <w:rPr>
          <w:rFonts w:ascii="Arial" w:hAnsi="Arial" w:cs="Arial"/>
        </w:rPr>
        <w:t xml:space="preserve">Friday 21st May 2021 </w:t>
      </w:r>
      <w:r w:rsidR="00F579B1">
        <w:rPr>
          <w:rFonts w:ascii="Arial" w:hAnsi="Arial" w:cs="Arial"/>
        </w:rPr>
        <w:t>by Zoom call</w:t>
      </w:r>
      <w:r w:rsidR="008F41F2" w:rsidRPr="008F41F2">
        <w:rPr>
          <w:rFonts w:ascii="Arial" w:hAnsi="Arial" w:cs="Arial"/>
        </w:rPr>
        <w:t xml:space="preserve">. </w:t>
      </w:r>
    </w:p>
    <w:sectPr w:rsidR="00196307" w:rsidRPr="001F12DF" w:rsidSect="0044041B">
      <w:pgSz w:w="11906" w:h="16838"/>
      <w:pgMar w:top="1440" w:right="1440" w:bottom="993"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rPr>
        <w:rFonts w:ascii="Arial" w:eastAsia="Times New Roman" w:hAnsi="Arial" w:cs="Arial"/>
        <w:b/>
        <w:bCs/>
        <w:i/>
        <w:iCs/>
        <w:sz w:val="24"/>
        <w:szCs w:val="24"/>
        <w:lang w:val="en-G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7667851"/>
    <w:multiLevelType w:val="hybridMultilevel"/>
    <w:tmpl w:val="4C3620FC"/>
    <w:lvl w:ilvl="0" w:tplc="8FAE9F0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251A5"/>
    <w:multiLevelType w:val="multilevel"/>
    <w:tmpl w:val="00000001"/>
    <w:lvl w:ilvl="0">
      <w:start w:val="1"/>
      <w:numFmt w:val="decimal"/>
      <w:lvlText w:val="%1."/>
      <w:lvlJc w:val="left"/>
      <w:pPr>
        <w:tabs>
          <w:tab w:val="num" w:pos="360"/>
        </w:tabs>
        <w:ind w:left="360" w:hanging="360"/>
      </w:pPr>
      <w:rPr>
        <w:rFonts w:ascii="Arial" w:eastAsia="Times New Roman" w:hAnsi="Arial" w:cs="Arial"/>
        <w:b/>
        <w:bCs/>
        <w:i/>
        <w:iCs/>
        <w:sz w:val="24"/>
        <w:szCs w:val="24"/>
        <w:lang w:val="en-G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15906E18"/>
    <w:multiLevelType w:val="hybridMultilevel"/>
    <w:tmpl w:val="EC121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594753"/>
    <w:multiLevelType w:val="hybridMultilevel"/>
    <w:tmpl w:val="207CA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C6329C"/>
    <w:multiLevelType w:val="hybridMultilevel"/>
    <w:tmpl w:val="91E463BC"/>
    <w:lvl w:ilvl="0" w:tplc="9F6EEC4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10972"/>
    <w:multiLevelType w:val="hybridMultilevel"/>
    <w:tmpl w:val="B2806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F64929"/>
    <w:multiLevelType w:val="hybridMultilevel"/>
    <w:tmpl w:val="44BC6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936A6F"/>
    <w:multiLevelType w:val="multilevel"/>
    <w:tmpl w:val="F1F2982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6B651B"/>
    <w:multiLevelType w:val="multilevel"/>
    <w:tmpl w:val="00000001"/>
    <w:lvl w:ilvl="0">
      <w:start w:val="1"/>
      <w:numFmt w:val="decimal"/>
      <w:lvlText w:val="%1."/>
      <w:lvlJc w:val="left"/>
      <w:pPr>
        <w:tabs>
          <w:tab w:val="num" w:pos="720"/>
        </w:tabs>
        <w:ind w:left="720" w:hanging="360"/>
      </w:pPr>
      <w:rPr>
        <w:rFonts w:ascii="Arial" w:eastAsia="Times New Roman" w:hAnsi="Arial" w:cs="Arial"/>
        <w:b/>
        <w:bCs/>
        <w:i/>
        <w:iCs/>
        <w:sz w:val="24"/>
        <w:szCs w:val="24"/>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DD82A2F"/>
    <w:multiLevelType w:val="hybridMultilevel"/>
    <w:tmpl w:val="16CA8D9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3704CC"/>
    <w:multiLevelType w:val="multilevel"/>
    <w:tmpl w:val="00000003"/>
    <w:lvl w:ilvl="0">
      <w:start w:val="1"/>
      <w:numFmt w:val="lowerRoman"/>
      <w:lvlText w:val="%1."/>
      <w:lvlJc w:val="righ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771D5E28"/>
    <w:multiLevelType w:val="hybridMultilevel"/>
    <w:tmpl w:val="96D03FB6"/>
    <w:lvl w:ilvl="0" w:tplc="BC185EE0">
      <w:start w:val="1"/>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10"/>
  </w:num>
  <w:num w:numId="5">
    <w:abstractNumId w:val="6"/>
  </w:num>
  <w:num w:numId="6">
    <w:abstractNumId w:val="2"/>
  </w:num>
  <w:num w:numId="7">
    <w:abstractNumId w:val="3"/>
  </w:num>
  <w:num w:numId="8">
    <w:abstractNumId w:val="8"/>
  </w:num>
  <w:num w:numId="9">
    <w:abstractNumId w:val="4"/>
  </w:num>
  <w:num w:numId="10">
    <w:abstractNumId w:val="5"/>
  </w:num>
  <w:num w:numId="11">
    <w:abstractNumId w:val="13"/>
  </w:num>
  <w:num w:numId="12">
    <w:abstractNumId w:val="9"/>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75"/>
    <w:rsid w:val="00004530"/>
    <w:rsid w:val="00006795"/>
    <w:rsid w:val="00014EF4"/>
    <w:rsid w:val="00017565"/>
    <w:rsid w:val="000254A6"/>
    <w:rsid w:val="00034852"/>
    <w:rsid w:val="00050257"/>
    <w:rsid w:val="000570AC"/>
    <w:rsid w:val="0007468A"/>
    <w:rsid w:val="00082F58"/>
    <w:rsid w:val="0008578A"/>
    <w:rsid w:val="00085F9D"/>
    <w:rsid w:val="00095FA5"/>
    <w:rsid w:val="000A5D13"/>
    <w:rsid w:val="000B4D03"/>
    <w:rsid w:val="000B6A78"/>
    <w:rsid w:val="000D435C"/>
    <w:rsid w:val="000D4663"/>
    <w:rsid w:val="000E7A41"/>
    <w:rsid w:val="000F6AB7"/>
    <w:rsid w:val="00101EDF"/>
    <w:rsid w:val="0011440B"/>
    <w:rsid w:val="00127353"/>
    <w:rsid w:val="001276AC"/>
    <w:rsid w:val="00160EA6"/>
    <w:rsid w:val="001772B1"/>
    <w:rsid w:val="00185FCA"/>
    <w:rsid w:val="00186C2E"/>
    <w:rsid w:val="00191190"/>
    <w:rsid w:val="00193B16"/>
    <w:rsid w:val="00196307"/>
    <w:rsid w:val="001B28E6"/>
    <w:rsid w:val="001C00D8"/>
    <w:rsid w:val="001D0A1E"/>
    <w:rsid w:val="001D25CE"/>
    <w:rsid w:val="001D3E2D"/>
    <w:rsid w:val="001D41B3"/>
    <w:rsid w:val="001E2160"/>
    <w:rsid w:val="001F12DF"/>
    <w:rsid w:val="00201474"/>
    <w:rsid w:val="002073B6"/>
    <w:rsid w:val="00214B9D"/>
    <w:rsid w:val="002150B0"/>
    <w:rsid w:val="00223E61"/>
    <w:rsid w:val="00230E7F"/>
    <w:rsid w:val="00236A14"/>
    <w:rsid w:val="00242484"/>
    <w:rsid w:val="0024479D"/>
    <w:rsid w:val="0025497C"/>
    <w:rsid w:val="002642E2"/>
    <w:rsid w:val="00275C5B"/>
    <w:rsid w:val="00283AE5"/>
    <w:rsid w:val="00286146"/>
    <w:rsid w:val="002942FB"/>
    <w:rsid w:val="002A78EF"/>
    <w:rsid w:val="002E131F"/>
    <w:rsid w:val="002E7A7E"/>
    <w:rsid w:val="00301803"/>
    <w:rsid w:val="003171AB"/>
    <w:rsid w:val="00336D7C"/>
    <w:rsid w:val="00362EBE"/>
    <w:rsid w:val="00374920"/>
    <w:rsid w:val="003846DD"/>
    <w:rsid w:val="003B1C34"/>
    <w:rsid w:val="003B5032"/>
    <w:rsid w:val="003C532C"/>
    <w:rsid w:val="003F59AC"/>
    <w:rsid w:val="003F6ADA"/>
    <w:rsid w:val="003F712D"/>
    <w:rsid w:val="003F78EB"/>
    <w:rsid w:val="00412098"/>
    <w:rsid w:val="00426162"/>
    <w:rsid w:val="0044041B"/>
    <w:rsid w:val="00444E03"/>
    <w:rsid w:val="004744BC"/>
    <w:rsid w:val="0049691C"/>
    <w:rsid w:val="004B0073"/>
    <w:rsid w:val="004B67AE"/>
    <w:rsid w:val="004B7932"/>
    <w:rsid w:val="004C22C1"/>
    <w:rsid w:val="004D1E8A"/>
    <w:rsid w:val="004D4FE1"/>
    <w:rsid w:val="004E03B7"/>
    <w:rsid w:val="004E1050"/>
    <w:rsid w:val="004E4E17"/>
    <w:rsid w:val="004F0B15"/>
    <w:rsid w:val="004F6BEE"/>
    <w:rsid w:val="00500840"/>
    <w:rsid w:val="00503675"/>
    <w:rsid w:val="00512551"/>
    <w:rsid w:val="00513201"/>
    <w:rsid w:val="00514383"/>
    <w:rsid w:val="00520AB7"/>
    <w:rsid w:val="00520C9B"/>
    <w:rsid w:val="005232BC"/>
    <w:rsid w:val="00525466"/>
    <w:rsid w:val="00531D46"/>
    <w:rsid w:val="00534AB1"/>
    <w:rsid w:val="00540601"/>
    <w:rsid w:val="00562AED"/>
    <w:rsid w:val="00563FE2"/>
    <w:rsid w:val="005645B1"/>
    <w:rsid w:val="005732ED"/>
    <w:rsid w:val="005764DA"/>
    <w:rsid w:val="00582BC4"/>
    <w:rsid w:val="0058394B"/>
    <w:rsid w:val="00584939"/>
    <w:rsid w:val="00592724"/>
    <w:rsid w:val="00596B2B"/>
    <w:rsid w:val="005B7376"/>
    <w:rsid w:val="005F0D05"/>
    <w:rsid w:val="005F0D11"/>
    <w:rsid w:val="005F1572"/>
    <w:rsid w:val="005F59A3"/>
    <w:rsid w:val="006019AD"/>
    <w:rsid w:val="0060720B"/>
    <w:rsid w:val="00640908"/>
    <w:rsid w:val="00644663"/>
    <w:rsid w:val="0065668A"/>
    <w:rsid w:val="0066022B"/>
    <w:rsid w:val="006752C8"/>
    <w:rsid w:val="00683927"/>
    <w:rsid w:val="0069772E"/>
    <w:rsid w:val="006A4EF9"/>
    <w:rsid w:val="006B1CCE"/>
    <w:rsid w:val="006B4EFF"/>
    <w:rsid w:val="006C0DE4"/>
    <w:rsid w:val="006C4A18"/>
    <w:rsid w:val="006C513F"/>
    <w:rsid w:val="006C5298"/>
    <w:rsid w:val="006C56A3"/>
    <w:rsid w:val="006D2D8F"/>
    <w:rsid w:val="006E1263"/>
    <w:rsid w:val="006E6C46"/>
    <w:rsid w:val="006F1B86"/>
    <w:rsid w:val="00705537"/>
    <w:rsid w:val="00705EB3"/>
    <w:rsid w:val="00714925"/>
    <w:rsid w:val="007168EE"/>
    <w:rsid w:val="0072129F"/>
    <w:rsid w:val="00737368"/>
    <w:rsid w:val="00741ECA"/>
    <w:rsid w:val="0075469F"/>
    <w:rsid w:val="007573E5"/>
    <w:rsid w:val="00770020"/>
    <w:rsid w:val="0077795B"/>
    <w:rsid w:val="00786075"/>
    <w:rsid w:val="00793EF9"/>
    <w:rsid w:val="007A19D5"/>
    <w:rsid w:val="007A3132"/>
    <w:rsid w:val="007A62F5"/>
    <w:rsid w:val="007B2C64"/>
    <w:rsid w:val="007C0512"/>
    <w:rsid w:val="007D40B6"/>
    <w:rsid w:val="007E6B2F"/>
    <w:rsid w:val="007F5D91"/>
    <w:rsid w:val="00801A53"/>
    <w:rsid w:val="00803729"/>
    <w:rsid w:val="008102C5"/>
    <w:rsid w:val="008239C4"/>
    <w:rsid w:val="00835179"/>
    <w:rsid w:val="00835754"/>
    <w:rsid w:val="00843DC2"/>
    <w:rsid w:val="008536F4"/>
    <w:rsid w:val="00865A11"/>
    <w:rsid w:val="008722CD"/>
    <w:rsid w:val="00875B2F"/>
    <w:rsid w:val="008A29D6"/>
    <w:rsid w:val="008A3467"/>
    <w:rsid w:val="008C2471"/>
    <w:rsid w:val="008E1CD7"/>
    <w:rsid w:val="008E607B"/>
    <w:rsid w:val="008F41F2"/>
    <w:rsid w:val="008F77FC"/>
    <w:rsid w:val="00911873"/>
    <w:rsid w:val="00916D7A"/>
    <w:rsid w:val="009171D9"/>
    <w:rsid w:val="00917F1E"/>
    <w:rsid w:val="00936031"/>
    <w:rsid w:val="009401E4"/>
    <w:rsid w:val="00954A14"/>
    <w:rsid w:val="00966010"/>
    <w:rsid w:val="009765C9"/>
    <w:rsid w:val="00987D93"/>
    <w:rsid w:val="009A3A83"/>
    <w:rsid w:val="009A402E"/>
    <w:rsid w:val="009A4B4A"/>
    <w:rsid w:val="009B396D"/>
    <w:rsid w:val="009C314D"/>
    <w:rsid w:val="009C50A2"/>
    <w:rsid w:val="009D668F"/>
    <w:rsid w:val="009E5522"/>
    <w:rsid w:val="00A13376"/>
    <w:rsid w:val="00A14EF2"/>
    <w:rsid w:val="00A15898"/>
    <w:rsid w:val="00A16B01"/>
    <w:rsid w:val="00A202DD"/>
    <w:rsid w:val="00A21E56"/>
    <w:rsid w:val="00A3678A"/>
    <w:rsid w:val="00A52008"/>
    <w:rsid w:val="00A70B20"/>
    <w:rsid w:val="00A70FF2"/>
    <w:rsid w:val="00A767A5"/>
    <w:rsid w:val="00A90247"/>
    <w:rsid w:val="00A915F6"/>
    <w:rsid w:val="00A92130"/>
    <w:rsid w:val="00A9298A"/>
    <w:rsid w:val="00AA09FE"/>
    <w:rsid w:val="00AA1375"/>
    <w:rsid w:val="00AB46C3"/>
    <w:rsid w:val="00AB7394"/>
    <w:rsid w:val="00AC55D2"/>
    <w:rsid w:val="00AE1FF3"/>
    <w:rsid w:val="00AE2659"/>
    <w:rsid w:val="00AF55B1"/>
    <w:rsid w:val="00AF606B"/>
    <w:rsid w:val="00AF70AF"/>
    <w:rsid w:val="00B057B9"/>
    <w:rsid w:val="00B157C1"/>
    <w:rsid w:val="00B21A6E"/>
    <w:rsid w:val="00B302AE"/>
    <w:rsid w:val="00B31D56"/>
    <w:rsid w:val="00B52609"/>
    <w:rsid w:val="00B54C69"/>
    <w:rsid w:val="00B555A5"/>
    <w:rsid w:val="00B65370"/>
    <w:rsid w:val="00B66E4A"/>
    <w:rsid w:val="00BA0FAF"/>
    <w:rsid w:val="00BC2ADD"/>
    <w:rsid w:val="00BE2720"/>
    <w:rsid w:val="00BF4A19"/>
    <w:rsid w:val="00C06584"/>
    <w:rsid w:val="00C072D9"/>
    <w:rsid w:val="00C1129F"/>
    <w:rsid w:val="00C1174A"/>
    <w:rsid w:val="00C14917"/>
    <w:rsid w:val="00C17160"/>
    <w:rsid w:val="00C338B0"/>
    <w:rsid w:val="00C4513C"/>
    <w:rsid w:val="00C536E9"/>
    <w:rsid w:val="00C62BC3"/>
    <w:rsid w:val="00C73769"/>
    <w:rsid w:val="00C74980"/>
    <w:rsid w:val="00C753D6"/>
    <w:rsid w:val="00C87FCD"/>
    <w:rsid w:val="00CA6639"/>
    <w:rsid w:val="00CB7099"/>
    <w:rsid w:val="00CC4E78"/>
    <w:rsid w:val="00CC7370"/>
    <w:rsid w:val="00CD2946"/>
    <w:rsid w:val="00CD39AE"/>
    <w:rsid w:val="00CE271B"/>
    <w:rsid w:val="00D14C65"/>
    <w:rsid w:val="00D3180E"/>
    <w:rsid w:val="00D42A8B"/>
    <w:rsid w:val="00D43A88"/>
    <w:rsid w:val="00D43D1E"/>
    <w:rsid w:val="00D51020"/>
    <w:rsid w:val="00D561E1"/>
    <w:rsid w:val="00D633BF"/>
    <w:rsid w:val="00D6653A"/>
    <w:rsid w:val="00D71BE1"/>
    <w:rsid w:val="00D81B7A"/>
    <w:rsid w:val="00DA4BB0"/>
    <w:rsid w:val="00DA5059"/>
    <w:rsid w:val="00DA61A9"/>
    <w:rsid w:val="00DB17A3"/>
    <w:rsid w:val="00DC3486"/>
    <w:rsid w:val="00DD60EC"/>
    <w:rsid w:val="00DD6919"/>
    <w:rsid w:val="00DE3207"/>
    <w:rsid w:val="00DF403C"/>
    <w:rsid w:val="00DF4554"/>
    <w:rsid w:val="00DF7BA6"/>
    <w:rsid w:val="00E003E0"/>
    <w:rsid w:val="00E04F6A"/>
    <w:rsid w:val="00E05E97"/>
    <w:rsid w:val="00E1260A"/>
    <w:rsid w:val="00E147FF"/>
    <w:rsid w:val="00E16FB7"/>
    <w:rsid w:val="00E17AA1"/>
    <w:rsid w:val="00E221B8"/>
    <w:rsid w:val="00E35FAB"/>
    <w:rsid w:val="00E4312C"/>
    <w:rsid w:val="00E50722"/>
    <w:rsid w:val="00E613C3"/>
    <w:rsid w:val="00E624F6"/>
    <w:rsid w:val="00E70540"/>
    <w:rsid w:val="00E73DE9"/>
    <w:rsid w:val="00E75516"/>
    <w:rsid w:val="00E77B87"/>
    <w:rsid w:val="00E8341E"/>
    <w:rsid w:val="00EA414B"/>
    <w:rsid w:val="00EA482B"/>
    <w:rsid w:val="00EA567C"/>
    <w:rsid w:val="00EB2AF1"/>
    <w:rsid w:val="00EB2CEC"/>
    <w:rsid w:val="00EB30A6"/>
    <w:rsid w:val="00EB68AB"/>
    <w:rsid w:val="00ED5296"/>
    <w:rsid w:val="00EE0EC5"/>
    <w:rsid w:val="00EE26CA"/>
    <w:rsid w:val="00EF13E5"/>
    <w:rsid w:val="00EF2B69"/>
    <w:rsid w:val="00EF66A1"/>
    <w:rsid w:val="00EF7512"/>
    <w:rsid w:val="00F024CC"/>
    <w:rsid w:val="00F04D7C"/>
    <w:rsid w:val="00F06507"/>
    <w:rsid w:val="00F103FA"/>
    <w:rsid w:val="00F24715"/>
    <w:rsid w:val="00F26C1C"/>
    <w:rsid w:val="00F326FC"/>
    <w:rsid w:val="00F35F3D"/>
    <w:rsid w:val="00F424DE"/>
    <w:rsid w:val="00F55C37"/>
    <w:rsid w:val="00F5741D"/>
    <w:rsid w:val="00F579B1"/>
    <w:rsid w:val="00F616CA"/>
    <w:rsid w:val="00F755C6"/>
    <w:rsid w:val="00F800F2"/>
    <w:rsid w:val="00FB520A"/>
    <w:rsid w:val="00FB691B"/>
    <w:rsid w:val="00FC08F4"/>
    <w:rsid w:val="00FC2293"/>
    <w:rsid w:val="00FC4460"/>
    <w:rsid w:val="00FC4FEE"/>
    <w:rsid w:val="00FD3836"/>
    <w:rsid w:val="00FD6D55"/>
    <w:rsid w:val="00FE3701"/>
    <w:rsid w:val="00FF51C6"/>
    <w:rsid w:val="00FF5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BDA508"/>
  <w15:docId w15:val="{A0CF8709-506B-42D6-B11F-C36A1787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2" w:lineRule="auto"/>
    </w:pPr>
    <w:rPr>
      <w:rFonts w:ascii="Calibri" w:eastAsia="SimSun"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eastAsia="Times New Roman" w:hAnsi="Arial" w:cs="Arial"/>
      <w:b/>
      <w:bCs/>
      <w:i/>
      <w:iCs/>
      <w:sz w:val="24"/>
      <w:szCs w:val="24"/>
      <w:lang w:val="en-G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bCs/>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Times New Roman" w:cs="Arial"/>
      <w:b/>
      <w:bCs/>
      <w:i/>
      <w:iCs/>
      <w:sz w:val="24"/>
      <w:szCs w:val="24"/>
      <w:lang w:val="en-G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BodyTextChar">
    <w:name w:val="Body Text Char"/>
    <w:rPr>
      <w:rFonts w:ascii="Calibri" w:eastAsia="SimSun" w:hAnsi="Calibri" w:cs="Calibri"/>
    </w:rPr>
  </w:style>
  <w:style w:type="character" w:customStyle="1" w:styleId="ListLabel1">
    <w:name w:val="ListLabel 1"/>
    <w:rPr>
      <w:rFonts w:eastAsia="Times New Roman" w:cs="Arial"/>
      <w:b/>
      <w:bCs/>
      <w:i/>
      <w:iCs/>
      <w:sz w:val="24"/>
      <w:szCs w:val="24"/>
      <w:lang w:val="en-GB"/>
    </w:rPr>
  </w:style>
  <w:style w:type="character" w:customStyle="1" w:styleId="ListLabel2">
    <w:name w:val="ListLabel 2"/>
    <w:rPr>
      <w:rFonts w:cs="OpenSymbol"/>
    </w:rPr>
  </w:style>
  <w:style w:type="character" w:customStyle="1" w:styleId="ListLabel3">
    <w:name w:val="ListLabel 3"/>
    <w:rPr>
      <w:rFonts w:cs="Aria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styleId="NormalWeb">
    <w:name w:val="Normal (Web)"/>
    <w:basedOn w:val="Normal"/>
    <w:pPr>
      <w:suppressAutoHyphens w:val="0"/>
      <w:spacing w:before="280" w:after="280" w:line="240" w:lineRule="auto"/>
    </w:pPr>
    <w:rPr>
      <w:rFonts w:ascii="Times New Roman" w:eastAsia="Calibri" w:hAnsi="Times New Roman" w:cs="Times New Roman"/>
      <w:color w:val="000000"/>
      <w:sz w:val="24"/>
      <w:szCs w:val="24"/>
    </w:rPr>
  </w:style>
  <w:style w:type="character" w:styleId="Hyperlink">
    <w:name w:val="Hyperlink"/>
    <w:uiPriority w:val="99"/>
    <w:semiHidden/>
    <w:unhideWhenUsed/>
    <w:rsid w:val="008C2471"/>
    <w:rPr>
      <w:color w:val="0000FF"/>
      <w:u w:val="single"/>
    </w:rPr>
  </w:style>
  <w:style w:type="paragraph" w:styleId="BalloonText">
    <w:name w:val="Balloon Text"/>
    <w:basedOn w:val="Normal"/>
    <w:link w:val="BalloonTextChar"/>
    <w:uiPriority w:val="99"/>
    <w:semiHidden/>
    <w:unhideWhenUsed/>
    <w:rsid w:val="001B2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8E6"/>
    <w:rPr>
      <w:rFonts w:ascii="Segoe UI" w:eastAsia="SimSun" w:hAnsi="Segoe UI" w:cs="Segoe UI"/>
      <w:sz w:val="18"/>
      <w:szCs w:val="18"/>
      <w:lang w:eastAsia="ar-SA"/>
    </w:rPr>
  </w:style>
  <w:style w:type="character" w:styleId="CommentReference">
    <w:name w:val="annotation reference"/>
    <w:basedOn w:val="DefaultParagraphFont"/>
    <w:uiPriority w:val="99"/>
    <w:semiHidden/>
    <w:unhideWhenUsed/>
    <w:rsid w:val="00F424DE"/>
    <w:rPr>
      <w:sz w:val="16"/>
      <w:szCs w:val="16"/>
    </w:rPr>
  </w:style>
  <w:style w:type="paragraph" w:styleId="CommentText">
    <w:name w:val="annotation text"/>
    <w:basedOn w:val="Normal"/>
    <w:link w:val="CommentTextChar"/>
    <w:uiPriority w:val="99"/>
    <w:semiHidden/>
    <w:unhideWhenUsed/>
    <w:rsid w:val="00F424DE"/>
    <w:pPr>
      <w:spacing w:line="240" w:lineRule="auto"/>
    </w:pPr>
    <w:rPr>
      <w:sz w:val="20"/>
      <w:szCs w:val="20"/>
    </w:rPr>
  </w:style>
  <w:style w:type="character" w:customStyle="1" w:styleId="CommentTextChar">
    <w:name w:val="Comment Text Char"/>
    <w:basedOn w:val="DefaultParagraphFont"/>
    <w:link w:val="CommentText"/>
    <w:uiPriority w:val="99"/>
    <w:semiHidden/>
    <w:rsid w:val="00F424DE"/>
    <w:rPr>
      <w:rFonts w:ascii="Calibri" w:eastAsia="SimSun" w:hAnsi="Calibri" w:cs="Calibri"/>
      <w:lang w:eastAsia="ar-SA"/>
    </w:rPr>
  </w:style>
  <w:style w:type="paragraph" w:styleId="CommentSubject">
    <w:name w:val="annotation subject"/>
    <w:basedOn w:val="CommentText"/>
    <w:next w:val="CommentText"/>
    <w:link w:val="CommentSubjectChar"/>
    <w:uiPriority w:val="99"/>
    <w:semiHidden/>
    <w:unhideWhenUsed/>
    <w:rsid w:val="00F424DE"/>
    <w:rPr>
      <w:b/>
      <w:bCs/>
    </w:rPr>
  </w:style>
  <w:style w:type="character" w:customStyle="1" w:styleId="CommentSubjectChar">
    <w:name w:val="Comment Subject Char"/>
    <w:basedOn w:val="CommentTextChar"/>
    <w:link w:val="CommentSubject"/>
    <w:uiPriority w:val="99"/>
    <w:semiHidden/>
    <w:rsid w:val="00F424DE"/>
    <w:rPr>
      <w:rFonts w:ascii="Calibri" w:eastAsia="SimSun" w:hAnsi="Calibri"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996164">
      <w:bodyDiv w:val="1"/>
      <w:marLeft w:val="0"/>
      <w:marRight w:val="0"/>
      <w:marTop w:val="0"/>
      <w:marBottom w:val="0"/>
      <w:divBdr>
        <w:top w:val="none" w:sz="0" w:space="0" w:color="auto"/>
        <w:left w:val="none" w:sz="0" w:space="0" w:color="auto"/>
        <w:bottom w:val="none" w:sz="0" w:space="0" w:color="auto"/>
        <w:right w:val="none" w:sz="0" w:space="0" w:color="auto"/>
      </w:divBdr>
    </w:div>
    <w:div w:id="209990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4A3E1-ED1D-46D7-847C-C7A7DE99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Links>
    <vt:vector size="6" baseType="variant">
      <vt:variant>
        <vt:i4>2359329</vt:i4>
      </vt:variant>
      <vt:variant>
        <vt:i4>0</vt:i4>
      </vt:variant>
      <vt:variant>
        <vt:i4>0</vt:i4>
      </vt:variant>
      <vt:variant>
        <vt:i4>5</vt:i4>
      </vt:variant>
      <vt:variant>
        <vt:lpwstr>https://us02web.zoom.us/j/87859856229?pwd=ZCtaSS8zSGtSUngrUXRCN0s3NHp3dz09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JClissold</dc:creator>
  <cp:lastModifiedBy>Danny Rosenbaum</cp:lastModifiedBy>
  <cp:revision>2</cp:revision>
  <cp:lastPrinted>1901-01-01T00:00:00Z</cp:lastPrinted>
  <dcterms:created xsi:type="dcterms:W3CDTF">2021-03-26T09:07:00Z</dcterms:created>
  <dcterms:modified xsi:type="dcterms:W3CDTF">2021-03-26T09:07:00Z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