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C3C725" w14:textId="77777777" w:rsidR="007249FA" w:rsidRPr="007249FA" w:rsidRDefault="00B65370" w:rsidP="007249FA">
      <w:pPr>
        <w:widowControl w:val="0"/>
        <w:spacing w:after="0" w:line="100" w:lineRule="atLeast"/>
        <w:jc w:val="center"/>
        <w:rPr>
          <w:rFonts w:ascii="Arial" w:hAnsi="Arial" w:cs="Arial"/>
          <w:b/>
          <w:bCs/>
          <w:noProof/>
          <w:lang w:eastAsia="en-GB"/>
        </w:rPr>
      </w:pPr>
      <w:r w:rsidRPr="00705EB3">
        <w:rPr>
          <w:rFonts w:ascii="Arial" w:hAnsi="Arial" w:cs="Arial"/>
          <w:b/>
          <w:bCs/>
          <w:noProof/>
          <w:lang w:eastAsia="en-GB"/>
        </w:rPr>
        <w:drawing>
          <wp:anchor distT="0" distB="0" distL="114935" distR="114935" simplePos="0" relativeHeight="251659776" behindDoc="0" locked="0" layoutInCell="1" allowOverlap="1" wp14:anchorId="28F4C8C0" wp14:editId="31C02932">
            <wp:simplePos x="0" y="0"/>
            <wp:positionH relativeFrom="column">
              <wp:posOffset>2032000</wp:posOffset>
            </wp:positionH>
            <wp:positionV relativeFrom="paragraph">
              <wp:posOffset>-812800</wp:posOffset>
            </wp:positionV>
            <wp:extent cx="1866900" cy="727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3E61" w:rsidRPr="00705EB3">
        <w:rPr>
          <w:rFonts w:ascii="Arial" w:hAnsi="Arial" w:cs="Arial"/>
          <w:b/>
          <w:bCs/>
          <w:noProof/>
          <w:lang w:eastAsia="en-GB"/>
        </w:rPr>
        <w:t>M</w:t>
      </w:r>
      <w:r w:rsidR="005764DA">
        <w:rPr>
          <w:rFonts w:ascii="Arial" w:hAnsi="Arial" w:cs="Arial"/>
          <w:b/>
          <w:bCs/>
          <w:noProof/>
          <w:lang w:eastAsia="en-GB"/>
        </w:rPr>
        <w:t>inutes</w:t>
      </w:r>
      <w:r w:rsidR="005764DA" w:rsidRPr="005764DA">
        <w:t xml:space="preserve"> </w:t>
      </w:r>
      <w:r w:rsidR="005764DA" w:rsidRPr="00201474">
        <w:rPr>
          <w:rFonts w:ascii="Arial" w:hAnsi="Arial" w:cs="Arial"/>
          <w:b/>
          <w:bCs/>
          <w:noProof/>
          <w:lang w:eastAsia="en-GB"/>
        </w:rPr>
        <w:t xml:space="preserve">of the </w:t>
      </w:r>
      <w:r w:rsidR="007249FA" w:rsidRPr="007249FA">
        <w:rPr>
          <w:rFonts w:ascii="Arial" w:hAnsi="Arial" w:cs="Arial"/>
          <w:b/>
          <w:bCs/>
          <w:noProof/>
          <w:lang w:eastAsia="en-GB"/>
        </w:rPr>
        <w:t>144th Board Meeting of the English Chess Federation</w:t>
      </w:r>
      <w:r w:rsidR="007249FA" w:rsidRPr="007249FA">
        <w:rPr>
          <w:rFonts w:ascii="Arial" w:hAnsi="Arial" w:cs="Arial"/>
          <w:b/>
          <w:bCs/>
          <w:noProof/>
          <w:lang w:eastAsia="en-GB"/>
        </w:rPr>
        <w:drawing>
          <wp:anchor distT="0" distB="0" distL="0" distR="0" simplePos="0" relativeHeight="251661824" behindDoc="0" locked="0" layoutInCell="1" allowOverlap="1" wp14:anchorId="230269FD" wp14:editId="2EA8C143">
            <wp:simplePos x="0" y="0"/>
            <wp:positionH relativeFrom="page">
              <wp:posOffset>5835015</wp:posOffset>
            </wp:positionH>
            <wp:positionV relativeFrom="page">
              <wp:posOffset>9164955</wp:posOffset>
            </wp:positionV>
            <wp:extent cx="1301750" cy="5988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BBB76E3" w14:textId="77777777" w:rsidR="007249FA" w:rsidRPr="007249FA" w:rsidRDefault="007249FA" w:rsidP="007249FA">
      <w:pPr>
        <w:widowControl w:val="0"/>
        <w:spacing w:after="0" w:line="100" w:lineRule="atLeast"/>
        <w:jc w:val="center"/>
        <w:rPr>
          <w:rFonts w:ascii="Arial" w:hAnsi="Arial" w:cs="Arial"/>
          <w:b/>
          <w:bCs/>
          <w:noProof/>
          <w:lang w:eastAsia="en-GB"/>
        </w:rPr>
      </w:pPr>
      <w:r w:rsidRPr="007249FA">
        <w:rPr>
          <w:rFonts w:ascii="Arial" w:hAnsi="Arial" w:cs="Arial"/>
          <w:b/>
          <w:bCs/>
          <w:noProof/>
          <w:lang w:eastAsia="en-GB"/>
        </w:rPr>
        <w:t>Friday 21</w:t>
      </w:r>
      <w:r w:rsidRPr="007249FA">
        <w:rPr>
          <w:rFonts w:ascii="Arial" w:hAnsi="Arial" w:cs="Arial"/>
          <w:b/>
          <w:bCs/>
          <w:noProof/>
          <w:vertAlign w:val="superscript"/>
          <w:lang w:eastAsia="en-GB"/>
        </w:rPr>
        <w:t>st</w:t>
      </w:r>
      <w:r w:rsidRPr="007249FA">
        <w:rPr>
          <w:rFonts w:ascii="Arial" w:hAnsi="Arial" w:cs="Arial"/>
          <w:b/>
          <w:bCs/>
          <w:noProof/>
          <w:lang w:eastAsia="en-GB"/>
        </w:rPr>
        <w:t xml:space="preserve"> May 2021</w:t>
      </w:r>
    </w:p>
    <w:p w14:paraId="51CCAEE5" w14:textId="77777777" w:rsidR="007249FA" w:rsidRPr="007249FA" w:rsidRDefault="007249FA" w:rsidP="007249FA">
      <w:pPr>
        <w:widowControl w:val="0"/>
        <w:spacing w:after="0" w:line="100" w:lineRule="atLeast"/>
        <w:jc w:val="center"/>
        <w:rPr>
          <w:rFonts w:ascii="Arial" w:hAnsi="Arial" w:cs="Arial"/>
          <w:b/>
          <w:bCs/>
          <w:noProof/>
          <w:lang w:eastAsia="en-GB"/>
        </w:rPr>
      </w:pPr>
      <w:r w:rsidRPr="007249FA">
        <w:rPr>
          <w:rFonts w:ascii="Arial" w:hAnsi="Arial" w:cs="Arial"/>
          <w:b/>
          <w:bCs/>
          <w:noProof/>
          <w:lang w:eastAsia="en-GB"/>
        </w:rPr>
        <w:t>Zoom Meeting</w:t>
      </w:r>
    </w:p>
    <w:p w14:paraId="21757718" w14:textId="2963D9CD" w:rsidR="00966010" w:rsidRPr="00201474" w:rsidRDefault="007249FA" w:rsidP="007249FA">
      <w:pPr>
        <w:widowControl w:val="0"/>
        <w:spacing w:after="0" w:line="100" w:lineRule="atLeast"/>
        <w:jc w:val="center"/>
      </w:pPr>
      <w:r w:rsidRPr="007249FA">
        <w:rPr>
          <w:rFonts w:ascii="Arial" w:hAnsi="Arial" w:cs="Arial"/>
          <w:b/>
          <w:bCs/>
          <w:noProof/>
          <w:lang w:eastAsia="en-GB"/>
        </w:rPr>
        <w:t xml:space="preserve">2.30- </w:t>
      </w:r>
      <w:r w:rsidR="00BD4C44">
        <w:rPr>
          <w:rFonts w:ascii="Arial" w:hAnsi="Arial" w:cs="Arial"/>
          <w:b/>
          <w:bCs/>
          <w:noProof/>
          <w:lang w:eastAsia="en-GB"/>
        </w:rPr>
        <w:t>5</w:t>
      </w:r>
      <w:r w:rsidRPr="007249FA">
        <w:rPr>
          <w:rFonts w:ascii="Arial" w:hAnsi="Arial" w:cs="Arial"/>
          <w:b/>
          <w:bCs/>
          <w:noProof/>
          <w:lang w:eastAsia="en-GB"/>
        </w:rPr>
        <w:t>.</w:t>
      </w:r>
      <w:r w:rsidR="00BD4C44">
        <w:rPr>
          <w:rFonts w:ascii="Arial" w:hAnsi="Arial" w:cs="Arial"/>
          <w:b/>
          <w:bCs/>
          <w:noProof/>
          <w:lang w:eastAsia="en-GB"/>
        </w:rPr>
        <w:t>0</w:t>
      </w:r>
      <w:r w:rsidRPr="007249FA">
        <w:rPr>
          <w:rFonts w:ascii="Arial" w:hAnsi="Arial" w:cs="Arial"/>
          <w:b/>
          <w:bCs/>
          <w:noProof/>
          <w:lang w:eastAsia="en-GB"/>
        </w:rPr>
        <w:t>0 pm</w:t>
      </w:r>
    </w:p>
    <w:p w14:paraId="749FA819" w14:textId="77777777" w:rsidR="007249FA" w:rsidRDefault="007249FA" w:rsidP="007249FA">
      <w:pPr>
        <w:widowControl w:val="0"/>
        <w:spacing w:after="0" w:line="100" w:lineRule="atLeast"/>
        <w:ind w:firstLine="720"/>
        <w:rPr>
          <w:rFonts w:ascii="Arial" w:eastAsia="Calibri" w:hAnsi="Arial" w:cs="Arial"/>
          <w:b/>
        </w:rPr>
      </w:pPr>
      <w:r w:rsidRPr="00BD59B9">
        <w:rPr>
          <w:rFonts w:ascii="Arial" w:eastAsia="Calibri" w:hAnsi="Arial" w:cs="Arial"/>
          <w:b/>
        </w:rPr>
        <w:t>Directors:</w:t>
      </w:r>
    </w:p>
    <w:p w14:paraId="2C00B5FA" w14:textId="77777777" w:rsidR="007249FA" w:rsidRPr="00BD59B9" w:rsidRDefault="007249FA" w:rsidP="007249FA">
      <w:pPr>
        <w:widowControl w:val="0"/>
        <w:spacing w:after="0" w:line="100" w:lineRule="atLeast"/>
        <w:ind w:firstLine="720"/>
        <w:rPr>
          <w:rFonts w:ascii="Arial" w:eastAsia="Calibri" w:hAnsi="Arial" w:cs="Arial"/>
        </w:rPr>
      </w:pPr>
    </w:p>
    <w:p w14:paraId="32520B11" w14:textId="77777777" w:rsidR="007249FA" w:rsidRPr="00BD59B9" w:rsidRDefault="007249FA" w:rsidP="007249FA">
      <w:pPr>
        <w:widowControl w:val="0"/>
        <w:spacing w:after="0" w:line="100" w:lineRule="atLeast"/>
        <w:ind w:firstLine="720"/>
        <w:rPr>
          <w:rFonts w:ascii="Arial" w:eastAsia="Calibri" w:hAnsi="Arial" w:cs="Arial"/>
        </w:rPr>
      </w:pPr>
      <w:r w:rsidRPr="00BD59B9">
        <w:rPr>
          <w:rFonts w:ascii="Arial" w:eastAsia="Calibri" w:hAnsi="Arial" w:cs="Arial"/>
        </w:rPr>
        <w:t>President, Dominic Lawson</w:t>
      </w:r>
      <w:r>
        <w:rPr>
          <w:rFonts w:ascii="Arial" w:eastAsia="Calibri" w:hAnsi="Arial" w:cs="Arial"/>
        </w:rPr>
        <w:t xml:space="preserve"> - APOL</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DL</w:t>
      </w:r>
    </w:p>
    <w:p w14:paraId="107F5D73"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Chief Executive, Mike Truran</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MT</w:t>
      </w:r>
    </w:p>
    <w:p w14:paraId="0130C931"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Director of Finance, Adam Ashton</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AA</w:t>
      </w:r>
      <w:r w:rsidRPr="00BD59B9">
        <w:rPr>
          <w:rFonts w:ascii="Arial" w:eastAsia="Calibri" w:hAnsi="Arial" w:cs="Arial"/>
        </w:rPr>
        <w:tab/>
      </w:r>
    </w:p>
    <w:p w14:paraId="47A30A0F" w14:textId="36FCC233" w:rsidR="007249FA" w:rsidRPr="00B64D52" w:rsidRDefault="007249FA" w:rsidP="007249FA">
      <w:pPr>
        <w:widowControl w:val="0"/>
        <w:spacing w:after="0" w:line="100" w:lineRule="atLeast"/>
        <w:ind w:left="720"/>
        <w:rPr>
          <w:rFonts w:ascii="Arial" w:eastAsia="Calibri" w:hAnsi="Arial" w:cs="Arial"/>
        </w:rPr>
      </w:pPr>
      <w:r w:rsidRPr="00D6732F">
        <w:rPr>
          <w:rFonts w:ascii="Arial" w:eastAsia="Calibri" w:hAnsi="Arial" w:cs="Arial"/>
        </w:rPr>
        <w:t>Director of Events, Shohreh Bayat</w:t>
      </w:r>
      <w:r w:rsidR="00FA3D83">
        <w:rPr>
          <w:rFonts w:ascii="Arial" w:eastAsia="Calibri" w:hAnsi="Arial" w:cs="Arial"/>
        </w:rPr>
        <w:t xml:space="preserve"> - APOL</w:t>
      </w:r>
      <w:r w:rsidRPr="00B64D52">
        <w:rPr>
          <w:rFonts w:ascii="Arial" w:eastAsia="Calibri" w:hAnsi="Arial" w:cs="Arial"/>
        </w:rPr>
        <w:tab/>
      </w:r>
      <w:r w:rsidRPr="00B64D52">
        <w:rPr>
          <w:rFonts w:ascii="Arial" w:eastAsia="Calibri" w:hAnsi="Arial" w:cs="Arial"/>
        </w:rPr>
        <w:tab/>
      </w:r>
      <w:r w:rsidRPr="00B64D52">
        <w:rPr>
          <w:rFonts w:ascii="Arial" w:eastAsia="Calibri" w:hAnsi="Arial" w:cs="Arial"/>
        </w:rPr>
        <w:tab/>
      </w:r>
      <w:r w:rsidRPr="00B64D52">
        <w:rPr>
          <w:rFonts w:ascii="Arial" w:eastAsia="Calibri" w:hAnsi="Arial" w:cs="Arial"/>
        </w:rPr>
        <w:tab/>
        <w:t>SB</w:t>
      </w:r>
    </w:p>
    <w:p w14:paraId="54C5B033" w14:textId="77777777" w:rsidR="007249FA" w:rsidRPr="00BD59B9" w:rsidRDefault="007249FA" w:rsidP="007249FA">
      <w:pPr>
        <w:widowControl w:val="0"/>
        <w:spacing w:after="0" w:line="100" w:lineRule="atLeast"/>
        <w:ind w:left="720"/>
        <w:rPr>
          <w:rFonts w:ascii="Arial" w:eastAsia="Calibri" w:hAnsi="Arial" w:cs="Arial"/>
          <w:b/>
        </w:rPr>
      </w:pPr>
      <w:r w:rsidRPr="00BD59B9">
        <w:rPr>
          <w:rFonts w:ascii="Arial" w:eastAsia="Calibri" w:hAnsi="Arial" w:cs="Arial"/>
        </w:rPr>
        <w:t>Director of Women’s Chess, Chris Fegan</w:t>
      </w:r>
      <w:r>
        <w:rPr>
          <w:rFonts w:ascii="Arial" w:eastAsia="Calibri" w:hAnsi="Arial" w:cs="Arial"/>
        </w:rPr>
        <w:t xml:space="preserve"> - APOL</w:t>
      </w:r>
      <w:r w:rsidRPr="00BD59B9">
        <w:rPr>
          <w:rFonts w:ascii="Arial" w:eastAsia="Calibri" w:hAnsi="Arial" w:cs="Arial"/>
        </w:rPr>
        <w:t xml:space="preserve">    </w:t>
      </w:r>
      <w:r>
        <w:rPr>
          <w:rFonts w:ascii="Arial" w:eastAsia="Calibri" w:hAnsi="Arial" w:cs="Arial"/>
        </w:rPr>
        <w:tab/>
      </w:r>
      <w:r w:rsidRPr="00BD59B9">
        <w:rPr>
          <w:rFonts w:ascii="Arial" w:eastAsia="Calibri" w:hAnsi="Arial" w:cs="Arial"/>
        </w:rPr>
        <w:tab/>
      </w:r>
      <w:r w:rsidRPr="00BD59B9">
        <w:rPr>
          <w:rFonts w:ascii="Arial" w:eastAsia="Calibri" w:hAnsi="Arial" w:cs="Arial"/>
        </w:rPr>
        <w:tab/>
        <w:t>CF</w:t>
      </w:r>
    </w:p>
    <w:p w14:paraId="3F057629"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Director of Junior Chess, Alex Holowczak</w:t>
      </w:r>
      <w:r>
        <w:rPr>
          <w:rFonts w:ascii="Arial" w:eastAsia="Calibri" w:hAnsi="Arial" w:cs="Arial"/>
        </w:rPr>
        <w:tab/>
      </w:r>
      <w:r w:rsidRPr="00BD59B9">
        <w:rPr>
          <w:rFonts w:ascii="Arial" w:eastAsia="Calibri" w:hAnsi="Arial" w:cs="Arial"/>
        </w:rPr>
        <w:tab/>
      </w:r>
      <w:r>
        <w:rPr>
          <w:rFonts w:ascii="Arial" w:eastAsia="Calibri" w:hAnsi="Arial" w:cs="Arial"/>
        </w:rPr>
        <w:tab/>
      </w:r>
      <w:r>
        <w:rPr>
          <w:rFonts w:ascii="Arial" w:eastAsia="Calibri" w:hAnsi="Arial" w:cs="Arial"/>
        </w:rPr>
        <w:tab/>
      </w:r>
      <w:r w:rsidRPr="00BD59B9">
        <w:rPr>
          <w:rFonts w:ascii="Arial" w:eastAsia="Calibri" w:hAnsi="Arial" w:cs="Arial"/>
        </w:rPr>
        <w:t>AH</w:t>
      </w:r>
    </w:p>
    <w:p w14:paraId="6959FFC2" w14:textId="14BB331B" w:rsidR="002365B5" w:rsidRDefault="002365B5" w:rsidP="007249FA">
      <w:pPr>
        <w:widowControl w:val="0"/>
        <w:spacing w:after="0" w:line="100" w:lineRule="atLeast"/>
        <w:ind w:left="720"/>
        <w:rPr>
          <w:rFonts w:ascii="Arial" w:eastAsia="Calibri" w:hAnsi="Arial" w:cs="Arial"/>
        </w:rPr>
      </w:pPr>
      <w:r w:rsidRPr="002365B5">
        <w:rPr>
          <w:rFonts w:ascii="Arial" w:eastAsia="Calibri" w:hAnsi="Arial" w:cs="Arial"/>
        </w:rPr>
        <w:t>Aga Milewska (Alternate CF</w:t>
      </w:r>
      <w:r w:rsidR="00F84B64">
        <w:rPr>
          <w:rFonts w:ascii="Arial" w:eastAsia="Calibri" w:hAnsi="Arial" w:cs="Arial"/>
        </w:rPr>
        <w:t>)</w:t>
      </w:r>
      <w:r w:rsidR="00F84B64">
        <w:rPr>
          <w:rFonts w:ascii="Arial" w:eastAsia="Calibri" w:hAnsi="Arial" w:cs="Arial"/>
        </w:rPr>
        <w:tab/>
      </w:r>
      <w:r w:rsidRPr="002365B5">
        <w:rPr>
          <w:rFonts w:ascii="Arial" w:eastAsia="Calibri" w:hAnsi="Arial" w:cs="Arial"/>
        </w:rPr>
        <w:tab/>
      </w:r>
      <w:r w:rsidRPr="002365B5">
        <w:rPr>
          <w:rFonts w:ascii="Arial" w:eastAsia="Calibri" w:hAnsi="Arial" w:cs="Arial"/>
        </w:rPr>
        <w:tab/>
      </w:r>
      <w:r w:rsidRPr="002365B5">
        <w:rPr>
          <w:rFonts w:ascii="Arial" w:eastAsia="Calibri" w:hAnsi="Arial" w:cs="Arial"/>
        </w:rPr>
        <w:tab/>
      </w:r>
      <w:r w:rsidRPr="002365B5">
        <w:rPr>
          <w:rFonts w:ascii="Arial" w:eastAsia="Calibri" w:hAnsi="Arial" w:cs="Arial"/>
        </w:rPr>
        <w:tab/>
      </w:r>
      <w:r w:rsidRPr="002365B5">
        <w:rPr>
          <w:rFonts w:ascii="Arial" w:eastAsia="Calibri" w:hAnsi="Arial" w:cs="Arial"/>
        </w:rPr>
        <w:tab/>
        <w:t>AM</w:t>
      </w:r>
    </w:p>
    <w:p w14:paraId="4F92D05F" w14:textId="338751CD"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 xml:space="preserve">Director of International Chess, Malcolm Pein </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MP</w:t>
      </w:r>
    </w:p>
    <w:p w14:paraId="4E509F4F"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Director of Home Chess, Nigel Towers</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NT</w:t>
      </w:r>
    </w:p>
    <w:p w14:paraId="05FC6887" w14:textId="77777777" w:rsidR="007249FA"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Director of Membership, Rob Willmoth</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RW</w:t>
      </w:r>
      <w:r w:rsidRPr="00BD59B9">
        <w:rPr>
          <w:rFonts w:ascii="Arial" w:eastAsia="Calibri" w:hAnsi="Arial" w:cs="Arial"/>
        </w:rPr>
        <w:tab/>
      </w:r>
    </w:p>
    <w:p w14:paraId="3F42B9D1"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Non-executive Chairman, Julian Clissold</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JC</w:t>
      </w:r>
    </w:p>
    <w:p w14:paraId="7DDF584B"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Non-executive Director, Natasha Regan</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NR</w:t>
      </w:r>
    </w:p>
    <w:p w14:paraId="7C4B3F7C" w14:textId="77777777" w:rsidR="007249FA" w:rsidRPr="00AC0CAF"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Non-executive Director, S</w:t>
      </w:r>
      <w:r>
        <w:rPr>
          <w:rFonts w:ascii="Arial" w:eastAsia="Calibri" w:hAnsi="Arial" w:cs="Arial"/>
        </w:rPr>
        <w:t>tephen Woodhouse</w:t>
      </w:r>
      <w:r>
        <w:rPr>
          <w:rFonts w:ascii="Arial" w:eastAsia="Calibri" w:hAnsi="Arial" w:cs="Arial"/>
        </w:rPr>
        <w:tab/>
      </w:r>
      <w:r>
        <w:rPr>
          <w:rFonts w:ascii="Arial" w:eastAsia="Calibri" w:hAnsi="Arial" w:cs="Arial"/>
        </w:rPr>
        <w:tab/>
      </w:r>
      <w:r>
        <w:rPr>
          <w:rFonts w:ascii="Arial" w:eastAsia="Calibri" w:hAnsi="Arial" w:cs="Arial"/>
        </w:rPr>
        <w:tab/>
        <w:t xml:space="preserve">SW         </w:t>
      </w:r>
    </w:p>
    <w:p w14:paraId="6DCF7D31" w14:textId="77777777" w:rsidR="007249FA" w:rsidRDefault="007249FA" w:rsidP="007249FA">
      <w:pPr>
        <w:widowControl w:val="0"/>
        <w:spacing w:after="0" w:line="100" w:lineRule="atLeast"/>
        <w:ind w:left="720"/>
        <w:rPr>
          <w:rFonts w:ascii="Arial" w:hAnsi="Arial" w:cs="Arial"/>
          <w:color w:val="000000"/>
          <w:shd w:val="clear" w:color="auto" w:fill="FFF5F2"/>
        </w:rPr>
      </w:pPr>
    </w:p>
    <w:p w14:paraId="4C02B876" w14:textId="77777777" w:rsidR="007249FA" w:rsidRPr="008B52E0" w:rsidRDefault="007249FA" w:rsidP="007249FA">
      <w:pPr>
        <w:widowControl w:val="0"/>
        <w:spacing w:after="0" w:line="100" w:lineRule="atLeast"/>
        <w:ind w:left="720"/>
        <w:rPr>
          <w:rFonts w:ascii="Arial" w:eastAsia="Calibri" w:hAnsi="Arial" w:cs="Arial"/>
          <w:b/>
        </w:rPr>
      </w:pPr>
      <w:r w:rsidRPr="00BD59B9">
        <w:rPr>
          <w:rFonts w:ascii="Arial" w:eastAsia="Calibri" w:hAnsi="Arial" w:cs="Arial"/>
          <w:b/>
        </w:rPr>
        <w:t>Invited:  Observers and Guests</w:t>
      </w:r>
    </w:p>
    <w:p w14:paraId="1F6B63DB" w14:textId="77777777" w:rsidR="007249FA" w:rsidRPr="00BD59B9" w:rsidRDefault="007249FA" w:rsidP="007249FA">
      <w:pPr>
        <w:widowControl w:val="0"/>
        <w:spacing w:after="0" w:line="100" w:lineRule="atLeast"/>
        <w:ind w:left="720"/>
        <w:rPr>
          <w:rFonts w:ascii="Arial" w:eastAsia="Calibri" w:hAnsi="Arial" w:cs="Arial"/>
        </w:rPr>
      </w:pPr>
      <w:r w:rsidRPr="00BD59B9">
        <w:rPr>
          <w:rFonts w:ascii="Arial" w:eastAsia="Calibri" w:hAnsi="Arial" w:cs="Arial"/>
        </w:rPr>
        <w:t xml:space="preserve">Chairman, Governance Committee, Robert Stern </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RS</w:t>
      </w:r>
    </w:p>
    <w:p w14:paraId="75E28BFE" w14:textId="77777777" w:rsidR="007249FA" w:rsidRPr="00BD59B9" w:rsidRDefault="007249FA" w:rsidP="007249FA">
      <w:pPr>
        <w:widowControl w:val="0"/>
        <w:spacing w:after="0" w:line="100" w:lineRule="atLeast"/>
        <w:ind w:left="720"/>
        <w:rPr>
          <w:rFonts w:ascii="Arial" w:hAnsi="Arial" w:cs="Arial"/>
        </w:rPr>
      </w:pPr>
      <w:r w:rsidRPr="00BD59B9">
        <w:rPr>
          <w:rFonts w:ascii="Arial" w:eastAsia="Calibri" w:hAnsi="Arial" w:cs="Arial"/>
        </w:rPr>
        <w:t>Chairman, Finance Committee, Nick Faulks</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NF</w:t>
      </w:r>
      <w:r w:rsidRPr="00BD59B9">
        <w:rPr>
          <w:rFonts w:ascii="Arial" w:eastAsia="Calibri" w:hAnsi="Arial" w:cs="Arial"/>
        </w:rPr>
        <w:br/>
        <w:t>Meetings Secretary, Danny Rosenbaum</w:t>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r>
      <w:r w:rsidRPr="00BD59B9">
        <w:rPr>
          <w:rFonts w:ascii="Arial" w:eastAsia="Calibri" w:hAnsi="Arial" w:cs="Arial"/>
        </w:rPr>
        <w:tab/>
        <w:t>DR</w:t>
      </w:r>
    </w:p>
    <w:p w14:paraId="1287AFBB" w14:textId="77777777" w:rsidR="007249FA" w:rsidRDefault="007249FA" w:rsidP="007249FA">
      <w:pPr>
        <w:widowControl w:val="0"/>
        <w:spacing w:after="0" w:line="100" w:lineRule="atLeast"/>
        <w:ind w:left="720"/>
        <w:rPr>
          <w:rFonts w:ascii="Arial" w:hAnsi="Arial" w:cs="Arial"/>
        </w:rPr>
      </w:pPr>
      <w:r>
        <w:rPr>
          <w:rFonts w:ascii="Arial" w:hAnsi="Arial" w:cs="Arial"/>
        </w:rPr>
        <w:t>Stephen Greep (ECF Awards Committee)</w:t>
      </w:r>
      <w:r>
        <w:rPr>
          <w:rFonts w:ascii="Arial" w:hAnsi="Arial" w:cs="Arial"/>
        </w:rPr>
        <w:tab/>
      </w:r>
      <w:r>
        <w:rPr>
          <w:rFonts w:ascii="Arial" w:hAnsi="Arial" w:cs="Arial"/>
        </w:rPr>
        <w:tab/>
      </w:r>
      <w:r>
        <w:rPr>
          <w:rFonts w:ascii="Arial" w:hAnsi="Arial" w:cs="Arial"/>
        </w:rPr>
        <w:tab/>
      </w:r>
      <w:r>
        <w:rPr>
          <w:rFonts w:ascii="Arial" w:hAnsi="Arial" w:cs="Arial"/>
        </w:rPr>
        <w:tab/>
        <w:t>SG</w:t>
      </w:r>
    </w:p>
    <w:p w14:paraId="7A6D4AD5" w14:textId="4DDCCC88" w:rsidR="007249FA" w:rsidRDefault="007249FA" w:rsidP="007249FA">
      <w:pPr>
        <w:widowControl w:val="0"/>
        <w:spacing w:after="0" w:line="100" w:lineRule="atLeast"/>
        <w:ind w:left="720"/>
        <w:rPr>
          <w:rFonts w:ascii="Arial" w:hAnsi="Arial" w:cs="Arial"/>
        </w:rPr>
      </w:pPr>
      <w:r>
        <w:rPr>
          <w:rFonts w:ascii="Arial" w:hAnsi="Arial" w:cs="Arial"/>
        </w:rPr>
        <w:t>Alex Longson (ECF Academy)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AL</w:t>
      </w:r>
    </w:p>
    <w:p w14:paraId="2A9F60B0" w14:textId="563B853F" w:rsidR="007249FA" w:rsidRPr="008B52E0" w:rsidRDefault="007249FA" w:rsidP="007249FA">
      <w:pPr>
        <w:widowControl w:val="0"/>
        <w:spacing w:after="0" w:line="100" w:lineRule="atLeast"/>
        <w:ind w:left="720"/>
        <w:rPr>
          <w:rFonts w:ascii="Arial" w:hAnsi="Arial" w:cs="Arial"/>
        </w:rPr>
      </w:pPr>
      <w:r>
        <w:rPr>
          <w:rFonts w:ascii="Arial" w:hAnsi="Arial" w:cs="Arial"/>
        </w:rPr>
        <w:t>Sarah Longson (ECF Academy)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SL</w:t>
      </w:r>
    </w:p>
    <w:p w14:paraId="7B659210" w14:textId="77777777" w:rsidR="001C00D8" w:rsidRPr="00201474" w:rsidRDefault="001C00D8">
      <w:pPr>
        <w:widowControl w:val="0"/>
        <w:spacing w:after="0" w:line="100" w:lineRule="atLeast"/>
        <w:ind w:left="720"/>
        <w:rPr>
          <w:rFonts w:ascii="Arial" w:hAnsi="Arial" w:cs="Arial"/>
        </w:rPr>
      </w:pPr>
    </w:p>
    <w:p w14:paraId="03FF5370" w14:textId="77777777" w:rsidR="00B302AE" w:rsidRPr="00201474" w:rsidRDefault="00B302AE">
      <w:pPr>
        <w:widowControl w:val="0"/>
        <w:spacing w:after="0" w:line="100" w:lineRule="atLeast"/>
        <w:ind w:left="720"/>
        <w:rPr>
          <w:rFonts w:ascii="Arial" w:hAnsi="Arial" w:cs="Arial"/>
        </w:rPr>
      </w:pPr>
    </w:p>
    <w:p w14:paraId="7530A88E" w14:textId="797ACD2D" w:rsidR="00B302AE" w:rsidRPr="00201474" w:rsidRDefault="00B302AE" w:rsidP="00EB68AB">
      <w:pPr>
        <w:pStyle w:val="ListParagraph"/>
        <w:numPr>
          <w:ilvl w:val="0"/>
          <w:numId w:val="11"/>
        </w:numPr>
        <w:spacing w:after="240" w:line="240" w:lineRule="auto"/>
        <w:rPr>
          <w:rFonts w:ascii="Arial" w:hAnsi="Arial" w:cs="Arial"/>
          <w:b/>
          <w:bCs/>
        </w:rPr>
      </w:pPr>
      <w:r w:rsidRPr="00201474">
        <w:rPr>
          <w:rFonts w:ascii="Arial" w:hAnsi="Arial" w:cs="Arial"/>
          <w:b/>
          <w:bCs/>
        </w:rPr>
        <w:t xml:space="preserve">Apologies for </w:t>
      </w:r>
      <w:r w:rsidR="001B28E6" w:rsidRPr="00201474">
        <w:rPr>
          <w:rFonts w:ascii="Arial" w:hAnsi="Arial" w:cs="Arial"/>
          <w:b/>
          <w:bCs/>
        </w:rPr>
        <w:t>A</w:t>
      </w:r>
      <w:r w:rsidRPr="00201474">
        <w:rPr>
          <w:rFonts w:ascii="Arial" w:hAnsi="Arial" w:cs="Arial"/>
          <w:b/>
          <w:bCs/>
        </w:rPr>
        <w:t xml:space="preserve">bsence </w:t>
      </w:r>
    </w:p>
    <w:p w14:paraId="3E5E3EA9" w14:textId="1B21379A" w:rsidR="00843DC2" w:rsidRPr="00201474" w:rsidRDefault="00843DC2" w:rsidP="00843DC2">
      <w:pPr>
        <w:spacing w:after="240" w:line="240" w:lineRule="auto"/>
        <w:rPr>
          <w:rFonts w:ascii="Arial" w:hAnsi="Arial" w:cs="Arial"/>
        </w:rPr>
      </w:pPr>
      <w:r w:rsidRPr="00201474">
        <w:rPr>
          <w:rFonts w:ascii="Arial" w:hAnsi="Arial" w:cs="Arial"/>
        </w:rPr>
        <w:t>Apologies were noted as above.</w:t>
      </w:r>
    </w:p>
    <w:p w14:paraId="2272399D" w14:textId="442BB697" w:rsidR="00843DC2" w:rsidRPr="00201474" w:rsidRDefault="00640908" w:rsidP="00EB68AB">
      <w:pPr>
        <w:pStyle w:val="ListParagraph"/>
        <w:numPr>
          <w:ilvl w:val="0"/>
          <w:numId w:val="11"/>
        </w:numPr>
        <w:spacing w:after="240" w:line="240" w:lineRule="auto"/>
        <w:rPr>
          <w:rFonts w:ascii="Arial" w:hAnsi="Arial" w:cs="Arial"/>
          <w:b/>
          <w:bCs/>
        </w:rPr>
      </w:pPr>
      <w:r w:rsidRPr="00201474">
        <w:rPr>
          <w:rFonts w:ascii="Arial" w:hAnsi="Arial" w:cs="Arial"/>
          <w:b/>
          <w:bCs/>
        </w:rPr>
        <w:t xml:space="preserve">Agenda </w:t>
      </w:r>
    </w:p>
    <w:p w14:paraId="3714FA1E" w14:textId="732F14FA" w:rsidR="00FD6D55" w:rsidRDefault="00CA6639" w:rsidP="00AF606B">
      <w:pPr>
        <w:spacing w:after="240" w:line="240" w:lineRule="auto"/>
        <w:rPr>
          <w:rFonts w:ascii="Arial" w:hAnsi="Arial" w:cs="Arial"/>
        </w:rPr>
      </w:pPr>
      <w:r w:rsidRPr="00201474">
        <w:rPr>
          <w:rFonts w:ascii="Arial" w:hAnsi="Arial" w:cs="Arial"/>
        </w:rPr>
        <w:t xml:space="preserve">The </w:t>
      </w:r>
      <w:r w:rsidR="0078404F">
        <w:rPr>
          <w:rFonts w:ascii="Arial" w:hAnsi="Arial" w:cs="Arial"/>
        </w:rPr>
        <w:t>A</w:t>
      </w:r>
      <w:r w:rsidR="00FD6D55" w:rsidRPr="00201474">
        <w:rPr>
          <w:rFonts w:ascii="Arial" w:hAnsi="Arial" w:cs="Arial"/>
        </w:rPr>
        <w:t>genda</w:t>
      </w:r>
      <w:r w:rsidRPr="00201474">
        <w:rPr>
          <w:rFonts w:ascii="Arial" w:hAnsi="Arial" w:cs="Arial"/>
        </w:rPr>
        <w:t xml:space="preserve"> was </w:t>
      </w:r>
      <w:r w:rsidR="00500840">
        <w:rPr>
          <w:rFonts w:ascii="Arial" w:hAnsi="Arial" w:cs="Arial"/>
        </w:rPr>
        <w:t>approved</w:t>
      </w:r>
      <w:r w:rsidR="0078404F">
        <w:rPr>
          <w:rFonts w:ascii="Arial" w:hAnsi="Arial" w:cs="Arial"/>
        </w:rPr>
        <w:t>.</w:t>
      </w:r>
      <w:r w:rsidR="00500840">
        <w:rPr>
          <w:rFonts w:ascii="Arial" w:hAnsi="Arial" w:cs="Arial"/>
        </w:rPr>
        <w:t xml:space="preserve"> </w:t>
      </w:r>
      <w:r w:rsidR="0078404F" w:rsidRPr="0078404F">
        <w:rPr>
          <w:rFonts w:ascii="Arial" w:hAnsi="Arial" w:cs="Arial"/>
        </w:rPr>
        <w:t>It was noted that if there were</w:t>
      </w:r>
      <w:r w:rsidR="001F63A3">
        <w:rPr>
          <w:rFonts w:ascii="Arial" w:hAnsi="Arial" w:cs="Arial"/>
        </w:rPr>
        <w:t xml:space="preserve"> any</w:t>
      </w:r>
      <w:r w:rsidR="0078404F" w:rsidRPr="0078404F">
        <w:rPr>
          <w:rFonts w:ascii="Arial" w:hAnsi="Arial" w:cs="Arial"/>
        </w:rPr>
        <w:t xml:space="preserve"> </w:t>
      </w:r>
      <w:r w:rsidR="001F63A3">
        <w:rPr>
          <w:rFonts w:ascii="Arial" w:hAnsi="Arial" w:cs="Arial"/>
        </w:rPr>
        <w:t xml:space="preserve">specific </w:t>
      </w:r>
      <w:r w:rsidR="0078404F" w:rsidRPr="0078404F">
        <w:rPr>
          <w:rFonts w:ascii="Arial" w:hAnsi="Arial" w:cs="Arial"/>
        </w:rPr>
        <w:t xml:space="preserve">matters relating to the </w:t>
      </w:r>
      <w:r w:rsidR="0078404F">
        <w:rPr>
          <w:rFonts w:ascii="Arial" w:hAnsi="Arial" w:cs="Arial"/>
        </w:rPr>
        <w:t>J</w:t>
      </w:r>
      <w:r w:rsidR="0078404F" w:rsidRPr="0078404F">
        <w:rPr>
          <w:rFonts w:ascii="Arial" w:hAnsi="Arial" w:cs="Arial"/>
        </w:rPr>
        <w:t>unior</w:t>
      </w:r>
      <w:r w:rsidR="00C1313B">
        <w:rPr>
          <w:rFonts w:ascii="Arial" w:hAnsi="Arial" w:cs="Arial"/>
        </w:rPr>
        <w:t>, Membership</w:t>
      </w:r>
      <w:r w:rsidR="0078404F" w:rsidRPr="0078404F">
        <w:rPr>
          <w:rFonts w:ascii="Arial" w:hAnsi="Arial" w:cs="Arial"/>
        </w:rPr>
        <w:t xml:space="preserve"> or Home Directors’ </w:t>
      </w:r>
      <w:r w:rsidR="00C1313B">
        <w:rPr>
          <w:rFonts w:ascii="Arial" w:hAnsi="Arial" w:cs="Arial"/>
        </w:rPr>
        <w:t>r</w:t>
      </w:r>
      <w:r w:rsidR="0078404F" w:rsidRPr="0078404F">
        <w:rPr>
          <w:rFonts w:ascii="Arial" w:hAnsi="Arial" w:cs="Arial"/>
        </w:rPr>
        <w:t>eports they would be taken at the end of the meeting</w:t>
      </w:r>
      <w:r w:rsidR="0078404F">
        <w:rPr>
          <w:rFonts w:ascii="Arial" w:hAnsi="Arial" w:cs="Arial"/>
        </w:rPr>
        <w:t>. It was also noted that MP would be raising a couple of matters under AOB.</w:t>
      </w:r>
    </w:p>
    <w:p w14:paraId="50485A49" w14:textId="4D3FBF0B" w:rsidR="007D3E08" w:rsidRPr="00F467E4" w:rsidRDefault="007D3E08" w:rsidP="007D3E08">
      <w:pPr>
        <w:pStyle w:val="ListParagraph"/>
        <w:numPr>
          <w:ilvl w:val="0"/>
          <w:numId w:val="11"/>
        </w:numPr>
        <w:spacing w:after="240" w:line="240" w:lineRule="auto"/>
        <w:rPr>
          <w:rFonts w:ascii="Arial" w:hAnsi="Arial" w:cs="Arial"/>
          <w:b/>
          <w:bCs/>
        </w:rPr>
      </w:pPr>
      <w:r w:rsidRPr="00F467E4">
        <w:rPr>
          <w:rFonts w:ascii="Arial" w:hAnsi="Arial" w:cs="Arial"/>
          <w:b/>
          <w:bCs/>
        </w:rPr>
        <w:t>ECF Awards</w:t>
      </w:r>
      <w:r w:rsidR="003E0059">
        <w:rPr>
          <w:rFonts w:ascii="Arial" w:hAnsi="Arial" w:cs="Arial"/>
          <w:b/>
          <w:bCs/>
        </w:rPr>
        <w:t xml:space="preserve"> Committee</w:t>
      </w:r>
    </w:p>
    <w:p w14:paraId="3FEED12D" w14:textId="0328A3AF" w:rsidR="00117555" w:rsidRDefault="007D3E08" w:rsidP="00AF606B">
      <w:pPr>
        <w:spacing w:after="240" w:line="240" w:lineRule="auto"/>
        <w:rPr>
          <w:rFonts w:ascii="Arial" w:hAnsi="Arial" w:cs="Arial"/>
        </w:rPr>
      </w:pPr>
      <w:r>
        <w:rPr>
          <w:rFonts w:ascii="Arial" w:hAnsi="Arial" w:cs="Arial"/>
        </w:rPr>
        <w:t xml:space="preserve">SG reported </w:t>
      </w:r>
      <w:r w:rsidR="00117555">
        <w:rPr>
          <w:rFonts w:ascii="Arial" w:hAnsi="Arial" w:cs="Arial"/>
        </w:rPr>
        <w:t>on the changes that had been made to the Awards</w:t>
      </w:r>
      <w:r w:rsidR="00122D3D">
        <w:rPr>
          <w:rFonts w:ascii="Arial" w:hAnsi="Arial" w:cs="Arial"/>
        </w:rPr>
        <w:t xml:space="preserve"> Committee</w:t>
      </w:r>
      <w:r w:rsidR="00117555">
        <w:rPr>
          <w:rFonts w:ascii="Arial" w:hAnsi="Arial" w:cs="Arial"/>
        </w:rPr>
        <w:t xml:space="preserve">. </w:t>
      </w:r>
      <w:r w:rsidR="00951983">
        <w:rPr>
          <w:rFonts w:ascii="Arial" w:hAnsi="Arial" w:cs="Arial"/>
        </w:rPr>
        <w:t xml:space="preserve">He outlined the terms of reference as stated in his report. </w:t>
      </w:r>
      <w:r w:rsidR="00117555">
        <w:rPr>
          <w:rFonts w:ascii="Arial" w:hAnsi="Arial" w:cs="Arial"/>
        </w:rPr>
        <w:t xml:space="preserve">Various changes had been made including introducing awards for </w:t>
      </w:r>
      <w:r w:rsidR="00177D9F">
        <w:rPr>
          <w:rFonts w:ascii="Arial" w:hAnsi="Arial" w:cs="Arial"/>
        </w:rPr>
        <w:t>C</w:t>
      </w:r>
      <w:r w:rsidR="00117555">
        <w:rPr>
          <w:rFonts w:ascii="Arial" w:hAnsi="Arial" w:cs="Arial"/>
        </w:rPr>
        <w:t xml:space="preserve">ontribution to Women’s </w:t>
      </w:r>
      <w:r w:rsidR="00345C43">
        <w:rPr>
          <w:rFonts w:ascii="Arial" w:hAnsi="Arial" w:cs="Arial"/>
        </w:rPr>
        <w:t>C</w:t>
      </w:r>
      <w:r w:rsidR="00117555">
        <w:rPr>
          <w:rFonts w:ascii="Arial" w:hAnsi="Arial" w:cs="Arial"/>
        </w:rPr>
        <w:t xml:space="preserve">hess, </w:t>
      </w:r>
      <w:r w:rsidR="00177D9F">
        <w:rPr>
          <w:rFonts w:ascii="Arial" w:hAnsi="Arial" w:cs="Arial"/>
        </w:rPr>
        <w:t>C</w:t>
      </w:r>
      <w:r w:rsidR="00117555">
        <w:rPr>
          <w:rFonts w:ascii="Arial" w:hAnsi="Arial" w:cs="Arial"/>
        </w:rPr>
        <w:t xml:space="preserve">ontribution to Junior Chess, </w:t>
      </w:r>
      <w:r w:rsidR="00177D9F">
        <w:rPr>
          <w:rFonts w:ascii="Arial" w:hAnsi="Arial" w:cs="Arial"/>
        </w:rPr>
        <w:t>C</w:t>
      </w:r>
      <w:r w:rsidR="00117555">
        <w:rPr>
          <w:rFonts w:ascii="Arial" w:hAnsi="Arial" w:cs="Arial"/>
        </w:rPr>
        <w:t>ontribution to Chess in the Community</w:t>
      </w:r>
      <w:r w:rsidR="00FF4A55">
        <w:rPr>
          <w:rFonts w:ascii="Arial" w:hAnsi="Arial" w:cs="Arial"/>
        </w:rPr>
        <w:t xml:space="preserve">, and </w:t>
      </w:r>
      <w:r w:rsidR="00177D9F">
        <w:rPr>
          <w:rFonts w:ascii="Arial" w:hAnsi="Arial" w:cs="Arial"/>
        </w:rPr>
        <w:t>C</w:t>
      </w:r>
      <w:r w:rsidR="00FF4A55">
        <w:rPr>
          <w:rFonts w:ascii="Arial" w:hAnsi="Arial" w:cs="Arial"/>
        </w:rPr>
        <w:t xml:space="preserve">ontribution to Accessible </w:t>
      </w:r>
      <w:r w:rsidR="00345C43">
        <w:rPr>
          <w:rFonts w:ascii="Arial" w:hAnsi="Arial" w:cs="Arial"/>
        </w:rPr>
        <w:t>C</w:t>
      </w:r>
      <w:r w:rsidR="00FF4A55">
        <w:rPr>
          <w:rFonts w:ascii="Arial" w:hAnsi="Arial" w:cs="Arial"/>
        </w:rPr>
        <w:t>hess</w:t>
      </w:r>
      <w:r w:rsidR="00117555">
        <w:rPr>
          <w:rFonts w:ascii="Arial" w:hAnsi="Arial" w:cs="Arial"/>
        </w:rPr>
        <w:t xml:space="preserve">. He reported that the </w:t>
      </w:r>
      <w:r w:rsidR="00122D3D">
        <w:rPr>
          <w:rFonts w:ascii="Arial" w:hAnsi="Arial" w:cs="Arial"/>
        </w:rPr>
        <w:t xml:space="preserve">composition of the </w:t>
      </w:r>
      <w:r w:rsidR="00117555">
        <w:rPr>
          <w:rFonts w:ascii="Arial" w:hAnsi="Arial" w:cs="Arial"/>
        </w:rPr>
        <w:t xml:space="preserve">Awards Committee </w:t>
      </w:r>
      <w:r w:rsidR="00122D3D">
        <w:rPr>
          <w:rFonts w:ascii="Arial" w:hAnsi="Arial" w:cs="Arial"/>
        </w:rPr>
        <w:t>was</w:t>
      </w:r>
      <w:r w:rsidR="00177D9F">
        <w:rPr>
          <w:rFonts w:ascii="Arial" w:hAnsi="Arial" w:cs="Arial"/>
        </w:rPr>
        <w:t xml:space="preserve"> now</w:t>
      </w:r>
      <w:r w:rsidR="00117555">
        <w:rPr>
          <w:rFonts w:ascii="Arial" w:hAnsi="Arial" w:cs="Arial"/>
        </w:rPr>
        <w:t xml:space="preserve"> more diverse. Details of the Awards </w:t>
      </w:r>
      <w:r w:rsidR="00122D3D">
        <w:rPr>
          <w:rFonts w:ascii="Arial" w:hAnsi="Arial" w:cs="Arial"/>
        </w:rPr>
        <w:t>had been</w:t>
      </w:r>
      <w:r w:rsidR="00117555">
        <w:rPr>
          <w:rFonts w:ascii="Arial" w:hAnsi="Arial" w:cs="Arial"/>
        </w:rPr>
        <w:t xml:space="preserve"> issued a month earlier than usual to help publicise the call for nominations.</w:t>
      </w:r>
    </w:p>
    <w:p w14:paraId="26413F13" w14:textId="6BAE82BB" w:rsidR="00EB7C0F" w:rsidRDefault="00EB7C0F" w:rsidP="00AF606B">
      <w:pPr>
        <w:spacing w:after="240" w:line="240" w:lineRule="auto"/>
        <w:rPr>
          <w:rFonts w:ascii="Arial" w:hAnsi="Arial" w:cs="Arial"/>
        </w:rPr>
      </w:pPr>
      <w:r>
        <w:rPr>
          <w:rFonts w:ascii="Arial" w:hAnsi="Arial" w:cs="Arial"/>
        </w:rPr>
        <w:t xml:space="preserve">MT </w:t>
      </w:r>
      <w:r w:rsidR="00E47F95">
        <w:rPr>
          <w:rFonts w:ascii="Arial" w:hAnsi="Arial" w:cs="Arial"/>
        </w:rPr>
        <w:t xml:space="preserve">requested </w:t>
      </w:r>
      <w:r>
        <w:rPr>
          <w:rFonts w:ascii="Arial" w:hAnsi="Arial" w:cs="Arial"/>
        </w:rPr>
        <w:t>that the Awards</w:t>
      </w:r>
      <w:r w:rsidR="00E47F95">
        <w:rPr>
          <w:rFonts w:ascii="Arial" w:hAnsi="Arial" w:cs="Arial"/>
        </w:rPr>
        <w:t xml:space="preserve"> Committee be officially confirmed as</w:t>
      </w:r>
      <w:r>
        <w:rPr>
          <w:rFonts w:ascii="Arial" w:hAnsi="Arial" w:cs="Arial"/>
        </w:rPr>
        <w:t xml:space="preserve"> a Board Committee. RS stated that de facto if SG’s paper was approved then the Board was also approving the </w:t>
      </w:r>
      <w:r w:rsidR="003E0059">
        <w:rPr>
          <w:rFonts w:ascii="Arial" w:hAnsi="Arial" w:cs="Arial"/>
        </w:rPr>
        <w:t>status</w:t>
      </w:r>
      <w:r>
        <w:rPr>
          <w:rFonts w:ascii="Arial" w:hAnsi="Arial" w:cs="Arial"/>
        </w:rPr>
        <w:t xml:space="preserve"> of the Committee</w:t>
      </w:r>
      <w:r w:rsidR="003E0059">
        <w:rPr>
          <w:rFonts w:ascii="Arial" w:hAnsi="Arial" w:cs="Arial"/>
        </w:rPr>
        <w:t xml:space="preserve"> as a Board Committee</w:t>
      </w:r>
      <w:r>
        <w:rPr>
          <w:rFonts w:ascii="Arial" w:hAnsi="Arial" w:cs="Arial"/>
        </w:rPr>
        <w:t>.</w:t>
      </w:r>
    </w:p>
    <w:p w14:paraId="48979661" w14:textId="77777777" w:rsidR="00117555" w:rsidRDefault="00117555" w:rsidP="00AF606B">
      <w:pPr>
        <w:spacing w:after="240" w:line="240" w:lineRule="auto"/>
        <w:rPr>
          <w:rFonts w:ascii="Arial" w:hAnsi="Arial" w:cs="Arial"/>
        </w:rPr>
      </w:pPr>
    </w:p>
    <w:p w14:paraId="14CA9DC9" w14:textId="7A509DFD" w:rsidR="007D3E08" w:rsidRDefault="00951983" w:rsidP="00AF606B">
      <w:pPr>
        <w:spacing w:after="240" w:line="240" w:lineRule="auto"/>
        <w:rPr>
          <w:rFonts w:ascii="Arial" w:hAnsi="Arial" w:cs="Arial"/>
        </w:rPr>
      </w:pPr>
      <w:r>
        <w:rPr>
          <w:rFonts w:ascii="Arial" w:hAnsi="Arial" w:cs="Arial"/>
        </w:rPr>
        <w:lastRenderedPageBreak/>
        <w:t>The report</w:t>
      </w:r>
      <w:r w:rsidR="004C4E2E">
        <w:rPr>
          <w:rFonts w:ascii="Arial" w:hAnsi="Arial" w:cs="Arial"/>
        </w:rPr>
        <w:t xml:space="preserve">, </w:t>
      </w:r>
      <w:r>
        <w:rPr>
          <w:rFonts w:ascii="Arial" w:hAnsi="Arial" w:cs="Arial"/>
        </w:rPr>
        <w:t xml:space="preserve">terms of reference </w:t>
      </w:r>
      <w:r w:rsidR="004C4E2E">
        <w:rPr>
          <w:rFonts w:ascii="Arial" w:hAnsi="Arial" w:cs="Arial"/>
        </w:rPr>
        <w:t xml:space="preserve">and status of the Committee as a board committee </w:t>
      </w:r>
      <w:r>
        <w:rPr>
          <w:rFonts w:ascii="Arial" w:hAnsi="Arial" w:cs="Arial"/>
        </w:rPr>
        <w:t>were approved unanimously.</w:t>
      </w:r>
      <w:r w:rsidR="00ED0129">
        <w:rPr>
          <w:rFonts w:ascii="Arial" w:hAnsi="Arial" w:cs="Arial"/>
        </w:rPr>
        <w:t xml:space="preserve"> JC thanked SG on behalf of the Board for all his work.</w:t>
      </w:r>
    </w:p>
    <w:p w14:paraId="7243B7D0" w14:textId="409B333E" w:rsidR="00A63E69" w:rsidRPr="00F467E4" w:rsidRDefault="00A63E69" w:rsidP="00A63E69">
      <w:pPr>
        <w:pStyle w:val="ListParagraph"/>
        <w:numPr>
          <w:ilvl w:val="0"/>
          <w:numId w:val="11"/>
        </w:numPr>
        <w:spacing w:after="240" w:line="240" w:lineRule="auto"/>
        <w:rPr>
          <w:rFonts w:ascii="Arial" w:hAnsi="Arial" w:cs="Arial"/>
          <w:b/>
          <w:bCs/>
        </w:rPr>
      </w:pPr>
      <w:r w:rsidRPr="00F467E4">
        <w:rPr>
          <w:rFonts w:ascii="Arial" w:hAnsi="Arial" w:cs="Arial"/>
          <w:b/>
          <w:bCs/>
          <w:shd w:val="clear" w:color="auto" w:fill="FFFFFF"/>
        </w:rPr>
        <w:t xml:space="preserve">Junior </w:t>
      </w:r>
      <w:r w:rsidR="00BC0DF3">
        <w:rPr>
          <w:rFonts w:ascii="Arial" w:hAnsi="Arial" w:cs="Arial"/>
          <w:b/>
          <w:bCs/>
          <w:shd w:val="clear" w:color="auto" w:fill="FFFFFF"/>
        </w:rPr>
        <w:t>S</w:t>
      </w:r>
      <w:r w:rsidRPr="00F467E4">
        <w:rPr>
          <w:rFonts w:ascii="Arial" w:hAnsi="Arial" w:cs="Arial"/>
          <w:b/>
          <w:bCs/>
          <w:shd w:val="clear" w:color="auto" w:fill="FFFFFF"/>
        </w:rPr>
        <w:t xml:space="preserve">election </w:t>
      </w:r>
      <w:r w:rsidR="00BC0DF3">
        <w:rPr>
          <w:rFonts w:ascii="Arial" w:hAnsi="Arial" w:cs="Arial"/>
          <w:b/>
          <w:bCs/>
          <w:shd w:val="clear" w:color="auto" w:fill="FFFFFF"/>
        </w:rPr>
        <w:t>S</w:t>
      </w:r>
      <w:r w:rsidRPr="00F467E4">
        <w:rPr>
          <w:rFonts w:ascii="Arial" w:hAnsi="Arial" w:cs="Arial"/>
          <w:b/>
          <w:bCs/>
          <w:shd w:val="clear" w:color="auto" w:fill="FFFFFF"/>
        </w:rPr>
        <w:t>tructure</w:t>
      </w:r>
      <w:r w:rsidR="00BC0DF3">
        <w:rPr>
          <w:rFonts w:ascii="Arial" w:hAnsi="Arial" w:cs="Arial"/>
          <w:b/>
          <w:bCs/>
          <w:shd w:val="clear" w:color="auto" w:fill="FFFFFF"/>
        </w:rPr>
        <w:t xml:space="preserve"> </w:t>
      </w:r>
      <w:r w:rsidRPr="00F467E4">
        <w:rPr>
          <w:rFonts w:ascii="Arial" w:hAnsi="Arial" w:cs="Arial"/>
          <w:b/>
          <w:bCs/>
          <w:shd w:val="clear" w:color="auto" w:fill="FFFFFF"/>
        </w:rPr>
        <w:t>/</w:t>
      </w:r>
      <w:r w:rsidR="00BC0DF3">
        <w:rPr>
          <w:rFonts w:ascii="Arial" w:hAnsi="Arial" w:cs="Arial"/>
          <w:b/>
          <w:bCs/>
          <w:shd w:val="clear" w:color="auto" w:fill="FFFFFF"/>
        </w:rPr>
        <w:t xml:space="preserve"> P</w:t>
      </w:r>
      <w:r w:rsidRPr="00F467E4">
        <w:rPr>
          <w:rFonts w:ascii="Arial" w:hAnsi="Arial" w:cs="Arial"/>
          <w:b/>
          <w:bCs/>
          <w:shd w:val="clear" w:color="auto" w:fill="FFFFFF"/>
        </w:rPr>
        <w:t>olicy</w:t>
      </w:r>
      <w:r w:rsidR="00BC0DF3">
        <w:rPr>
          <w:rFonts w:ascii="Arial" w:hAnsi="Arial" w:cs="Arial"/>
          <w:b/>
          <w:bCs/>
          <w:shd w:val="clear" w:color="auto" w:fill="FFFFFF"/>
        </w:rPr>
        <w:t xml:space="preserve"> (AH)</w:t>
      </w:r>
    </w:p>
    <w:p w14:paraId="038B0715" w14:textId="37DC951B" w:rsidR="00E15A5F" w:rsidRDefault="006015B5" w:rsidP="00A63E69">
      <w:pPr>
        <w:spacing w:after="240" w:line="240" w:lineRule="auto"/>
        <w:rPr>
          <w:rFonts w:ascii="Arial" w:hAnsi="Arial" w:cs="Arial"/>
        </w:rPr>
      </w:pPr>
      <w:r>
        <w:rPr>
          <w:rFonts w:ascii="Arial" w:hAnsi="Arial" w:cs="Arial"/>
        </w:rPr>
        <w:t xml:space="preserve">AH presented a </w:t>
      </w:r>
      <w:r w:rsidR="00583657">
        <w:rPr>
          <w:rFonts w:ascii="Arial" w:hAnsi="Arial" w:cs="Arial"/>
        </w:rPr>
        <w:t>paper</w:t>
      </w:r>
      <w:r>
        <w:rPr>
          <w:rFonts w:ascii="Arial" w:hAnsi="Arial" w:cs="Arial"/>
        </w:rPr>
        <w:t xml:space="preserve"> entitled Development Pathway which he had been working on with The Chess Trust.</w:t>
      </w:r>
      <w:r w:rsidR="00C3631F">
        <w:rPr>
          <w:rFonts w:ascii="Arial" w:hAnsi="Arial" w:cs="Arial"/>
        </w:rPr>
        <w:t xml:space="preserve"> </w:t>
      </w:r>
    </w:p>
    <w:p w14:paraId="6FBDED15" w14:textId="15BE5D8C" w:rsidR="00E15A5F" w:rsidRDefault="00E15A5F" w:rsidP="00A63E69">
      <w:pPr>
        <w:spacing w:after="240" w:line="240" w:lineRule="auto"/>
        <w:rPr>
          <w:rFonts w:ascii="Arial" w:hAnsi="Arial" w:cs="Arial"/>
        </w:rPr>
      </w:pPr>
      <w:r>
        <w:rPr>
          <w:rFonts w:ascii="Arial" w:hAnsi="Arial" w:cs="Arial"/>
        </w:rPr>
        <w:t>AH said the presentation was to provide the Board with ‘a direction of travel’ and after receiving comments he would produce a final version.</w:t>
      </w:r>
    </w:p>
    <w:p w14:paraId="1993ED36" w14:textId="3757774C" w:rsidR="0003780D" w:rsidRDefault="00C3631F" w:rsidP="00A63E69">
      <w:pPr>
        <w:spacing w:after="240" w:line="240" w:lineRule="auto"/>
        <w:rPr>
          <w:rFonts w:ascii="Arial" w:hAnsi="Arial" w:cs="Arial"/>
        </w:rPr>
      </w:pPr>
      <w:r>
        <w:rPr>
          <w:rFonts w:ascii="Arial" w:hAnsi="Arial" w:cs="Arial"/>
        </w:rPr>
        <w:t>He explained the proposed pathway from the ECF Academy to the Development Programme to the Accelerator Programme and then to the Senior Squad.</w:t>
      </w:r>
      <w:r w:rsidR="00430C93">
        <w:rPr>
          <w:rFonts w:ascii="Arial" w:hAnsi="Arial" w:cs="Arial"/>
        </w:rPr>
        <w:t xml:space="preserve"> The middle two stages (the Development and Accelerator Programmes) would be overseen by the Chess Trust</w:t>
      </w:r>
      <w:r w:rsidR="00B37F31">
        <w:rPr>
          <w:rFonts w:ascii="Arial" w:hAnsi="Arial" w:cs="Arial"/>
        </w:rPr>
        <w:t>, t</w:t>
      </w:r>
      <w:r w:rsidR="00583657">
        <w:rPr>
          <w:rFonts w:ascii="Arial" w:hAnsi="Arial" w:cs="Arial"/>
        </w:rPr>
        <w:t xml:space="preserve">he other two by the ECF. </w:t>
      </w:r>
      <w:r w:rsidR="00C35200">
        <w:rPr>
          <w:rFonts w:ascii="Arial" w:hAnsi="Arial" w:cs="Arial"/>
        </w:rPr>
        <w:t xml:space="preserve">The ECF Academy would be self-funded by parents and would have a </w:t>
      </w:r>
      <w:r w:rsidR="0090034B">
        <w:rPr>
          <w:rFonts w:ascii="Arial" w:hAnsi="Arial" w:cs="Arial"/>
        </w:rPr>
        <w:t>12-month</w:t>
      </w:r>
      <w:r w:rsidR="00C35200">
        <w:rPr>
          <w:rFonts w:ascii="Arial" w:hAnsi="Arial" w:cs="Arial"/>
        </w:rPr>
        <w:t xml:space="preserve"> rolling membership.</w:t>
      </w:r>
      <w:r w:rsidR="00A224BE">
        <w:rPr>
          <w:rFonts w:ascii="Arial" w:hAnsi="Arial" w:cs="Arial"/>
        </w:rPr>
        <w:t xml:space="preserve"> There would be a new tier for the more advanced </w:t>
      </w:r>
      <w:r w:rsidR="00B87B91">
        <w:rPr>
          <w:rFonts w:ascii="Arial" w:hAnsi="Arial" w:cs="Arial"/>
        </w:rPr>
        <w:t>students</w:t>
      </w:r>
      <w:r w:rsidR="00673AEF">
        <w:rPr>
          <w:rFonts w:ascii="Arial" w:hAnsi="Arial" w:cs="Arial"/>
        </w:rPr>
        <w:t xml:space="preserve"> </w:t>
      </w:r>
      <w:r w:rsidR="00345C43">
        <w:rPr>
          <w:rFonts w:ascii="Arial" w:hAnsi="Arial" w:cs="Arial"/>
        </w:rPr>
        <w:t xml:space="preserve">entitled </w:t>
      </w:r>
      <w:r w:rsidR="00A224BE">
        <w:rPr>
          <w:rFonts w:ascii="Arial" w:hAnsi="Arial" w:cs="Arial"/>
        </w:rPr>
        <w:t>Academy Plus.</w:t>
      </w:r>
      <w:r w:rsidR="000B7D6F">
        <w:rPr>
          <w:rFonts w:ascii="Arial" w:hAnsi="Arial" w:cs="Arial"/>
        </w:rPr>
        <w:t xml:space="preserve"> </w:t>
      </w:r>
      <w:r w:rsidR="00B37F31">
        <w:rPr>
          <w:rFonts w:ascii="Arial" w:hAnsi="Arial" w:cs="Arial"/>
        </w:rPr>
        <w:t>It was hoped that t</w:t>
      </w:r>
      <w:r w:rsidR="000B7D6F">
        <w:rPr>
          <w:rFonts w:ascii="Arial" w:hAnsi="Arial" w:cs="Arial"/>
        </w:rPr>
        <w:t>here would be bursaries for the Academy.</w:t>
      </w:r>
    </w:p>
    <w:p w14:paraId="0A5B1FC3" w14:textId="5BBF68FF" w:rsidR="00A63E69" w:rsidRDefault="004F6504" w:rsidP="00A63E69">
      <w:pPr>
        <w:spacing w:after="240" w:line="240" w:lineRule="auto"/>
        <w:rPr>
          <w:rFonts w:ascii="Arial" w:hAnsi="Arial" w:cs="Arial"/>
        </w:rPr>
      </w:pPr>
      <w:r w:rsidRPr="004F6504">
        <w:rPr>
          <w:rFonts w:ascii="Arial" w:hAnsi="Arial" w:cs="Arial"/>
        </w:rPr>
        <w:t>ECF Junior team selectors will be the same as the Chess Trust Accelerator selectors</w:t>
      </w:r>
      <w:r w:rsidR="0003780D">
        <w:rPr>
          <w:rFonts w:ascii="Arial" w:hAnsi="Arial" w:cs="Arial"/>
        </w:rPr>
        <w:t>.</w:t>
      </w:r>
      <w:r w:rsidR="005C42CA">
        <w:rPr>
          <w:rFonts w:ascii="Arial" w:hAnsi="Arial" w:cs="Arial"/>
        </w:rPr>
        <w:t xml:space="preserve"> Expressions of interest would be sought in advance for international selection.</w:t>
      </w:r>
      <w:r w:rsidR="006B0C78">
        <w:rPr>
          <w:rFonts w:ascii="Arial" w:hAnsi="Arial" w:cs="Arial"/>
        </w:rPr>
        <w:t xml:space="preserve"> It would not be es</w:t>
      </w:r>
      <w:r w:rsidR="00F467E4">
        <w:rPr>
          <w:rFonts w:ascii="Arial" w:hAnsi="Arial" w:cs="Arial"/>
        </w:rPr>
        <w:t>s</w:t>
      </w:r>
      <w:r w:rsidR="006B0C78">
        <w:rPr>
          <w:rFonts w:ascii="Arial" w:hAnsi="Arial" w:cs="Arial"/>
        </w:rPr>
        <w:t>ent</w:t>
      </w:r>
      <w:r w:rsidR="00F467E4">
        <w:rPr>
          <w:rFonts w:ascii="Arial" w:hAnsi="Arial" w:cs="Arial"/>
        </w:rPr>
        <w:t>ial</w:t>
      </w:r>
      <w:r w:rsidR="006B0C78">
        <w:rPr>
          <w:rFonts w:ascii="Arial" w:hAnsi="Arial" w:cs="Arial"/>
        </w:rPr>
        <w:t xml:space="preserve"> to have been </w:t>
      </w:r>
      <w:r w:rsidR="00B000BD">
        <w:rPr>
          <w:rFonts w:ascii="Arial" w:hAnsi="Arial" w:cs="Arial"/>
        </w:rPr>
        <w:t>part of the Development Pathway</w:t>
      </w:r>
      <w:r w:rsidR="006B0C78">
        <w:rPr>
          <w:rFonts w:ascii="Arial" w:hAnsi="Arial" w:cs="Arial"/>
        </w:rPr>
        <w:t xml:space="preserve"> to qualify for selection.</w:t>
      </w:r>
    </w:p>
    <w:p w14:paraId="4A07E6D3" w14:textId="31515C1D" w:rsidR="00B21031" w:rsidRDefault="00B21031" w:rsidP="00A63E69">
      <w:pPr>
        <w:spacing w:after="240" w:line="240" w:lineRule="auto"/>
        <w:rPr>
          <w:rFonts w:ascii="Arial" w:hAnsi="Arial" w:cs="Arial"/>
        </w:rPr>
      </w:pPr>
      <w:r>
        <w:rPr>
          <w:rFonts w:ascii="Arial" w:hAnsi="Arial" w:cs="Arial"/>
        </w:rPr>
        <w:t>The Development Programme would</w:t>
      </w:r>
      <w:r w:rsidR="00F467E4">
        <w:rPr>
          <w:rFonts w:ascii="Arial" w:hAnsi="Arial" w:cs="Arial"/>
        </w:rPr>
        <w:t xml:space="preserve"> </w:t>
      </w:r>
      <w:r>
        <w:rPr>
          <w:rFonts w:ascii="Arial" w:hAnsi="Arial" w:cs="Arial"/>
        </w:rPr>
        <w:t>focus on under 12</w:t>
      </w:r>
      <w:r w:rsidR="001016A3">
        <w:rPr>
          <w:rFonts w:ascii="Arial" w:hAnsi="Arial" w:cs="Arial"/>
        </w:rPr>
        <w:t>-</w:t>
      </w:r>
      <w:r>
        <w:rPr>
          <w:rFonts w:ascii="Arial" w:hAnsi="Arial" w:cs="Arial"/>
        </w:rPr>
        <w:t>year</w:t>
      </w:r>
      <w:r w:rsidR="001016A3">
        <w:rPr>
          <w:rFonts w:ascii="Arial" w:hAnsi="Arial" w:cs="Arial"/>
        </w:rPr>
        <w:t>-</w:t>
      </w:r>
      <w:r>
        <w:rPr>
          <w:rFonts w:ascii="Arial" w:hAnsi="Arial" w:cs="Arial"/>
        </w:rPr>
        <w:t>olds and would be funded primarily by the Chess</w:t>
      </w:r>
      <w:r w:rsidR="00F467E4">
        <w:rPr>
          <w:rFonts w:ascii="Arial" w:hAnsi="Arial" w:cs="Arial"/>
        </w:rPr>
        <w:t xml:space="preserve"> </w:t>
      </w:r>
      <w:r>
        <w:rPr>
          <w:rFonts w:ascii="Arial" w:hAnsi="Arial" w:cs="Arial"/>
        </w:rPr>
        <w:t>Trust</w:t>
      </w:r>
      <w:r w:rsidR="00F467E4">
        <w:rPr>
          <w:rFonts w:ascii="Arial" w:hAnsi="Arial" w:cs="Arial"/>
        </w:rPr>
        <w:t>.</w:t>
      </w:r>
    </w:p>
    <w:p w14:paraId="4BD62F40" w14:textId="4509524A" w:rsidR="00B21031" w:rsidRDefault="00B21031" w:rsidP="00A63E69">
      <w:pPr>
        <w:spacing w:after="240" w:line="240" w:lineRule="auto"/>
        <w:rPr>
          <w:rFonts w:ascii="Arial" w:hAnsi="Arial" w:cs="Arial"/>
        </w:rPr>
      </w:pPr>
      <w:r>
        <w:rPr>
          <w:rFonts w:ascii="Arial" w:hAnsi="Arial" w:cs="Arial"/>
        </w:rPr>
        <w:t>The Accelerator Programme</w:t>
      </w:r>
      <w:r w:rsidR="0058306C">
        <w:rPr>
          <w:rFonts w:ascii="Arial" w:hAnsi="Arial" w:cs="Arial"/>
        </w:rPr>
        <w:t xml:space="preserve"> </w:t>
      </w:r>
      <w:r w:rsidR="00345C43">
        <w:rPr>
          <w:rFonts w:ascii="Arial" w:hAnsi="Arial" w:cs="Arial"/>
        </w:rPr>
        <w:t>would focus</w:t>
      </w:r>
      <w:r>
        <w:rPr>
          <w:rFonts w:ascii="Arial" w:hAnsi="Arial" w:cs="Arial"/>
        </w:rPr>
        <w:t xml:space="preserve"> on under</w:t>
      </w:r>
      <w:r w:rsidR="001016A3">
        <w:rPr>
          <w:rFonts w:ascii="Arial" w:hAnsi="Arial" w:cs="Arial"/>
        </w:rPr>
        <w:t>-</w:t>
      </w:r>
      <w:r>
        <w:rPr>
          <w:rFonts w:ascii="Arial" w:hAnsi="Arial" w:cs="Arial"/>
        </w:rPr>
        <w:t xml:space="preserve">13 </w:t>
      </w:r>
      <w:r w:rsidR="001016A3">
        <w:rPr>
          <w:rFonts w:ascii="Arial" w:hAnsi="Arial" w:cs="Arial"/>
        </w:rPr>
        <w:t>to</w:t>
      </w:r>
      <w:r>
        <w:rPr>
          <w:rFonts w:ascii="Arial" w:hAnsi="Arial" w:cs="Arial"/>
        </w:rPr>
        <w:t xml:space="preserve"> under</w:t>
      </w:r>
      <w:r w:rsidR="001016A3">
        <w:rPr>
          <w:rFonts w:ascii="Arial" w:hAnsi="Arial" w:cs="Arial"/>
        </w:rPr>
        <w:t>-</w:t>
      </w:r>
      <w:r>
        <w:rPr>
          <w:rFonts w:ascii="Arial" w:hAnsi="Arial" w:cs="Arial"/>
        </w:rPr>
        <w:t>18</w:t>
      </w:r>
      <w:r w:rsidR="001016A3">
        <w:rPr>
          <w:rFonts w:ascii="Arial" w:hAnsi="Arial" w:cs="Arial"/>
        </w:rPr>
        <w:t>-</w:t>
      </w:r>
      <w:r>
        <w:rPr>
          <w:rFonts w:ascii="Arial" w:hAnsi="Arial" w:cs="Arial"/>
        </w:rPr>
        <w:t>year</w:t>
      </w:r>
      <w:r w:rsidR="001016A3">
        <w:rPr>
          <w:rFonts w:ascii="Arial" w:hAnsi="Arial" w:cs="Arial"/>
        </w:rPr>
        <w:t>-o</w:t>
      </w:r>
      <w:r>
        <w:rPr>
          <w:rFonts w:ascii="Arial" w:hAnsi="Arial" w:cs="Arial"/>
        </w:rPr>
        <w:t xml:space="preserve">lds and </w:t>
      </w:r>
      <w:r w:rsidR="00345C43">
        <w:rPr>
          <w:rFonts w:ascii="Arial" w:hAnsi="Arial" w:cs="Arial"/>
        </w:rPr>
        <w:t>would continue to be</w:t>
      </w:r>
      <w:r>
        <w:rPr>
          <w:rFonts w:ascii="Arial" w:hAnsi="Arial" w:cs="Arial"/>
        </w:rPr>
        <w:t xml:space="preserve"> funded by the Chess Trust</w:t>
      </w:r>
      <w:r w:rsidR="005150B0">
        <w:rPr>
          <w:rFonts w:ascii="Arial" w:hAnsi="Arial" w:cs="Arial"/>
        </w:rPr>
        <w:t>.</w:t>
      </w:r>
    </w:p>
    <w:p w14:paraId="4741F193" w14:textId="364AADB4" w:rsidR="00673AEF" w:rsidRDefault="00673AEF" w:rsidP="00A63E69">
      <w:pPr>
        <w:spacing w:after="240" w:line="240" w:lineRule="auto"/>
        <w:rPr>
          <w:rFonts w:ascii="Arial" w:hAnsi="Arial" w:cs="Arial"/>
        </w:rPr>
      </w:pPr>
      <w:r w:rsidRPr="00673AEF">
        <w:rPr>
          <w:rFonts w:ascii="Arial" w:hAnsi="Arial" w:cs="Arial"/>
        </w:rPr>
        <w:t>AP144/01 AH to produce the final version of the Development Pathway document and bring to the next Board for approval.</w:t>
      </w:r>
    </w:p>
    <w:p w14:paraId="6C0D616D" w14:textId="09910401" w:rsidR="00071EED" w:rsidRPr="00071EED" w:rsidRDefault="00071EED" w:rsidP="00071EED">
      <w:pPr>
        <w:pStyle w:val="ListParagraph"/>
        <w:numPr>
          <w:ilvl w:val="0"/>
          <w:numId w:val="11"/>
        </w:numPr>
        <w:spacing w:after="240" w:line="240" w:lineRule="auto"/>
        <w:rPr>
          <w:rFonts w:ascii="Arial" w:hAnsi="Arial" w:cs="Arial"/>
          <w:b/>
          <w:bCs/>
        </w:rPr>
      </w:pPr>
      <w:r w:rsidRPr="00071EED">
        <w:rPr>
          <w:rFonts w:ascii="Arial" w:hAnsi="Arial" w:cs="Arial"/>
          <w:b/>
          <w:bCs/>
        </w:rPr>
        <w:t xml:space="preserve">ECF Academy </w:t>
      </w:r>
      <w:r w:rsidR="00BC0DF3">
        <w:rPr>
          <w:rFonts w:ascii="Arial" w:hAnsi="Arial" w:cs="Arial"/>
          <w:b/>
          <w:bCs/>
        </w:rPr>
        <w:t>U</w:t>
      </w:r>
      <w:r w:rsidRPr="00071EED">
        <w:rPr>
          <w:rFonts w:ascii="Arial" w:hAnsi="Arial" w:cs="Arial"/>
          <w:b/>
          <w:bCs/>
        </w:rPr>
        <w:t>pdate</w:t>
      </w:r>
      <w:r w:rsidR="00A80AA7">
        <w:rPr>
          <w:rFonts w:ascii="Arial" w:hAnsi="Arial" w:cs="Arial"/>
          <w:b/>
          <w:bCs/>
        </w:rPr>
        <w:t xml:space="preserve"> (AL &amp; SL)</w:t>
      </w:r>
    </w:p>
    <w:p w14:paraId="0AEFA0F7" w14:textId="11A6AC30" w:rsidR="0086250B" w:rsidRDefault="00071EED" w:rsidP="00071EED">
      <w:pPr>
        <w:spacing w:after="240" w:line="240" w:lineRule="auto"/>
        <w:rPr>
          <w:rFonts w:ascii="Arial" w:hAnsi="Arial" w:cs="Arial"/>
        </w:rPr>
      </w:pPr>
      <w:r>
        <w:rPr>
          <w:rFonts w:ascii="Arial" w:hAnsi="Arial" w:cs="Arial"/>
        </w:rPr>
        <w:t>AL presented an update on the ECF Academy</w:t>
      </w:r>
      <w:r w:rsidR="00D00D89">
        <w:rPr>
          <w:rFonts w:ascii="Arial" w:hAnsi="Arial" w:cs="Arial"/>
        </w:rPr>
        <w:t>, which</w:t>
      </w:r>
      <w:r w:rsidR="00D00D89" w:rsidRPr="00D00D89">
        <w:rPr>
          <w:rFonts w:ascii="Arial" w:hAnsi="Arial" w:cs="Arial"/>
        </w:rPr>
        <w:t xml:space="preserve"> he and SL had prepared</w:t>
      </w:r>
      <w:r w:rsidR="00F2402F">
        <w:rPr>
          <w:rFonts w:ascii="Arial" w:hAnsi="Arial" w:cs="Arial"/>
        </w:rPr>
        <w:t xml:space="preserve">. The timing </w:t>
      </w:r>
      <w:r w:rsidR="00091A07">
        <w:rPr>
          <w:rFonts w:ascii="Arial" w:hAnsi="Arial" w:cs="Arial"/>
        </w:rPr>
        <w:t xml:space="preserve">of the update </w:t>
      </w:r>
      <w:r w:rsidR="00F2402F">
        <w:rPr>
          <w:rFonts w:ascii="Arial" w:hAnsi="Arial" w:cs="Arial"/>
        </w:rPr>
        <w:t xml:space="preserve">coincided with </w:t>
      </w:r>
      <w:r w:rsidR="00B9529B">
        <w:rPr>
          <w:rFonts w:ascii="Arial" w:hAnsi="Arial" w:cs="Arial"/>
        </w:rPr>
        <w:t xml:space="preserve">roughly </w:t>
      </w:r>
      <w:r w:rsidR="00F2402F">
        <w:rPr>
          <w:rFonts w:ascii="Arial" w:hAnsi="Arial" w:cs="Arial"/>
        </w:rPr>
        <w:t>the half</w:t>
      </w:r>
      <w:r w:rsidR="0046125E">
        <w:rPr>
          <w:rFonts w:ascii="Arial" w:hAnsi="Arial" w:cs="Arial"/>
        </w:rPr>
        <w:t>-</w:t>
      </w:r>
      <w:r w:rsidR="00F2402F">
        <w:rPr>
          <w:rFonts w:ascii="Arial" w:hAnsi="Arial" w:cs="Arial"/>
        </w:rPr>
        <w:t xml:space="preserve">way point in the </w:t>
      </w:r>
      <w:r w:rsidR="0046125E">
        <w:rPr>
          <w:rFonts w:ascii="Arial" w:hAnsi="Arial" w:cs="Arial"/>
        </w:rPr>
        <w:t>three</w:t>
      </w:r>
      <w:r w:rsidR="00F2402F">
        <w:rPr>
          <w:rFonts w:ascii="Arial" w:hAnsi="Arial" w:cs="Arial"/>
        </w:rPr>
        <w:t>-year arrangement</w:t>
      </w:r>
      <w:r w:rsidR="00B9529B">
        <w:rPr>
          <w:rFonts w:ascii="Arial" w:hAnsi="Arial" w:cs="Arial"/>
        </w:rPr>
        <w:t xml:space="preserve"> (including the caretaking period)</w:t>
      </w:r>
      <w:r w:rsidR="00F2402F">
        <w:rPr>
          <w:rFonts w:ascii="Arial" w:hAnsi="Arial" w:cs="Arial"/>
        </w:rPr>
        <w:t xml:space="preserve"> with UKCC to </w:t>
      </w:r>
      <w:r w:rsidR="00B9529B">
        <w:rPr>
          <w:rFonts w:ascii="Arial" w:hAnsi="Arial" w:cs="Arial"/>
        </w:rPr>
        <w:t>manage</w:t>
      </w:r>
      <w:r w:rsidR="00F2402F">
        <w:rPr>
          <w:rFonts w:ascii="Arial" w:hAnsi="Arial" w:cs="Arial"/>
        </w:rPr>
        <w:t xml:space="preserve"> the Academy</w:t>
      </w:r>
      <w:r w:rsidR="00AB4EB2">
        <w:rPr>
          <w:rFonts w:ascii="Arial" w:hAnsi="Arial" w:cs="Arial"/>
        </w:rPr>
        <w:t xml:space="preserve"> and so was an appropriate moment to review progress</w:t>
      </w:r>
      <w:r w:rsidR="00F2402F">
        <w:rPr>
          <w:rFonts w:ascii="Arial" w:hAnsi="Arial" w:cs="Arial"/>
        </w:rPr>
        <w:t>.</w:t>
      </w:r>
    </w:p>
    <w:p w14:paraId="229B8C2E" w14:textId="5F4E02CC" w:rsidR="00BC0DF3" w:rsidRDefault="0086250B" w:rsidP="00071EED">
      <w:pPr>
        <w:spacing w:after="240" w:line="240" w:lineRule="auto"/>
        <w:rPr>
          <w:rFonts w:ascii="Arial" w:hAnsi="Arial" w:cs="Arial"/>
        </w:rPr>
      </w:pPr>
      <w:r>
        <w:rPr>
          <w:rFonts w:ascii="Arial" w:hAnsi="Arial" w:cs="Arial"/>
        </w:rPr>
        <w:t>A</w:t>
      </w:r>
      <w:r w:rsidR="00D00D89">
        <w:rPr>
          <w:rFonts w:ascii="Arial" w:hAnsi="Arial" w:cs="Arial"/>
        </w:rPr>
        <w:t>L</w:t>
      </w:r>
      <w:r>
        <w:rPr>
          <w:rFonts w:ascii="Arial" w:hAnsi="Arial" w:cs="Arial"/>
        </w:rPr>
        <w:t xml:space="preserve"> </w:t>
      </w:r>
      <w:r w:rsidR="00AB4EB2">
        <w:rPr>
          <w:rFonts w:ascii="Arial" w:hAnsi="Arial" w:cs="Arial"/>
        </w:rPr>
        <w:t>commented</w:t>
      </w:r>
      <w:r>
        <w:rPr>
          <w:rFonts w:ascii="Arial" w:hAnsi="Arial" w:cs="Arial"/>
        </w:rPr>
        <w:t xml:space="preserve"> that </w:t>
      </w:r>
      <w:r w:rsidR="00BC0DF3">
        <w:rPr>
          <w:rFonts w:ascii="Arial" w:hAnsi="Arial" w:cs="Arial"/>
        </w:rPr>
        <w:t>students</w:t>
      </w:r>
      <w:r w:rsidR="00B9529B">
        <w:rPr>
          <w:rFonts w:ascii="Arial" w:hAnsi="Arial" w:cs="Arial"/>
        </w:rPr>
        <w:t xml:space="preserve"> </w:t>
      </w:r>
      <w:r w:rsidR="006558FE">
        <w:rPr>
          <w:rFonts w:ascii="Arial" w:hAnsi="Arial" w:cs="Arial"/>
        </w:rPr>
        <w:t>were being</w:t>
      </w:r>
      <w:r w:rsidR="00B9529B">
        <w:rPr>
          <w:rFonts w:ascii="Arial" w:hAnsi="Arial" w:cs="Arial"/>
        </w:rPr>
        <w:t xml:space="preserve"> sent around 20 pages a month of original training material and UKCC </w:t>
      </w:r>
      <w:r>
        <w:rPr>
          <w:rFonts w:ascii="Arial" w:hAnsi="Arial" w:cs="Arial"/>
        </w:rPr>
        <w:t>would be</w:t>
      </w:r>
      <w:r w:rsidR="00B9529B">
        <w:rPr>
          <w:rFonts w:ascii="Arial" w:hAnsi="Arial" w:cs="Arial"/>
        </w:rPr>
        <w:t xml:space="preserve"> happy to share the circa 250 pages of material with ECF players and coaches</w:t>
      </w:r>
      <w:r w:rsidR="007C4BD7">
        <w:rPr>
          <w:rFonts w:ascii="Arial" w:hAnsi="Arial" w:cs="Arial"/>
        </w:rPr>
        <w:t xml:space="preserve"> on a no-charge basis</w:t>
      </w:r>
      <w:r w:rsidR="00B9529B">
        <w:rPr>
          <w:rFonts w:ascii="Arial" w:hAnsi="Arial" w:cs="Arial"/>
        </w:rPr>
        <w:t>.</w:t>
      </w:r>
      <w:r w:rsidR="00A45E24">
        <w:rPr>
          <w:rFonts w:ascii="Arial" w:hAnsi="Arial" w:cs="Arial"/>
        </w:rPr>
        <w:t xml:space="preserve"> As well as the regular training </w:t>
      </w:r>
      <w:r w:rsidR="00091A07">
        <w:rPr>
          <w:rFonts w:ascii="Arial" w:hAnsi="Arial" w:cs="Arial"/>
        </w:rPr>
        <w:t xml:space="preserve">sessions </w:t>
      </w:r>
      <w:r w:rsidR="00A45E24">
        <w:rPr>
          <w:rFonts w:ascii="Arial" w:hAnsi="Arial" w:cs="Arial"/>
        </w:rPr>
        <w:t>there ha</w:t>
      </w:r>
      <w:r w:rsidR="00091A07">
        <w:rPr>
          <w:rFonts w:ascii="Arial" w:hAnsi="Arial" w:cs="Arial"/>
        </w:rPr>
        <w:t>d</w:t>
      </w:r>
      <w:r w:rsidR="00A45E24">
        <w:rPr>
          <w:rFonts w:ascii="Arial" w:hAnsi="Arial" w:cs="Arial"/>
        </w:rPr>
        <w:t xml:space="preserve"> been several </w:t>
      </w:r>
      <w:r w:rsidR="00B87B91">
        <w:rPr>
          <w:rFonts w:ascii="Arial" w:hAnsi="Arial" w:cs="Arial"/>
        </w:rPr>
        <w:t xml:space="preserve">guest </w:t>
      </w:r>
      <w:r w:rsidR="00A45E24">
        <w:rPr>
          <w:rFonts w:ascii="Arial" w:hAnsi="Arial" w:cs="Arial"/>
        </w:rPr>
        <w:t xml:space="preserve">speakers including </w:t>
      </w:r>
      <w:r w:rsidR="007C4BD7">
        <w:rPr>
          <w:rFonts w:ascii="Arial" w:hAnsi="Arial" w:cs="Arial"/>
        </w:rPr>
        <w:t xml:space="preserve">some of </w:t>
      </w:r>
      <w:r w:rsidR="00A45E24">
        <w:rPr>
          <w:rFonts w:ascii="Arial" w:hAnsi="Arial" w:cs="Arial"/>
        </w:rPr>
        <w:t>England’s top GMs.</w:t>
      </w:r>
    </w:p>
    <w:p w14:paraId="31F0333A" w14:textId="4ECE226D" w:rsidR="0086250B" w:rsidRDefault="00BC0DF3" w:rsidP="00071EED">
      <w:pPr>
        <w:spacing w:after="240" w:line="240" w:lineRule="auto"/>
        <w:rPr>
          <w:rFonts w:ascii="Arial" w:hAnsi="Arial" w:cs="Arial"/>
        </w:rPr>
      </w:pPr>
      <w:r>
        <w:rPr>
          <w:rFonts w:ascii="Arial" w:hAnsi="Arial" w:cs="Arial"/>
        </w:rPr>
        <w:t xml:space="preserve">Due to the coronavirus the </w:t>
      </w:r>
      <w:r w:rsidR="007C4BD7">
        <w:rPr>
          <w:rFonts w:ascii="Arial" w:hAnsi="Arial" w:cs="Arial"/>
        </w:rPr>
        <w:t>Academy</w:t>
      </w:r>
      <w:r>
        <w:rPr>
          <w:rFonts w:ascii="Arial" w:hAnsi="Arial" w:cs="Arial"/>
        </w:rPr>
        <w:t xml:space="preserve"> ha</w:t>
      </w:r>
      <w:r w:rsidR="00091A07">
        <w:rPr>
          <w:rFonts w:ascii="Arial" w:hAnsi="Arial" w:cs="Arial"/>
        </w:rPr>
        <w:t>d</w:t>
      </w:r>
      <w:r>
        <w:rPr>
          <w:rFonts w:ascii="Arial" w:hAnsi="Arial" w:cs="Arial"/>
        </w:rPr>
        <w:t xml:space="preserve"> been </w:t>
      </w:r>
      <w:r w:rsidR="007C4BD7">
        <w:rPr>
          <w:rFonts w:ascii="Arial" w:hAnsi="Arial" w:cs="Arial"/>
        </w:rPr>
        <w:t xml:space="preserve">moved </w:t>
      </w:r>
      <w:r>
        <w:rPr>
          <w:rFonts w:ascii="Arial" w:hAnsi="Arial" w:cs="Arial"/>
        </w:rPr>
        <w:t>online and</w:t>
      </w:r>
      <w:r w:rsidR="00B87B91">
        <w:rPr>
          <w:rFonts w:ascii="Arial" w:hAnsi="Arial" w:cs="Arial"/>
        </w:rPr>
        <w:t>,</w:t>
      </w:r>
      <w:r>
        <w:rPr>
          <w:rFonts w:ascii="Arial" w:hAnsi="Arial" w:cs="Arial"/>
        </w:rPr>
        <w:t xml:space="preserve"> </w:t>
      </w:r>
      <w:r w:rsidR="0086250B">
        <w:rPr>
          <w:rFonts w:ascii="Arial" w:hAnsi="Arial" w:cs="Arial"/>
        </w:rPr>
        <w:t xml:space="preserve">mainly </w:t>
      </w:r>
      <w:r w:rsidR="00091A07">
        <w:rPr>
          <w:rFonts w:ascii="Arial" w:hAnsi="Arial" w:cs="Arial"/>
        </w:rPr>
        <w:t>because</w:t>
      </w:r>
      <w:r w:rsidR="0086250B">
        <w:rPr>
          <w:rFonts w:ascii="Arial" w:hAnsi="Arial" w:cs="Arial"/>
        </w:rPr>
        <w:t xml:space="preserve"> of that</w:t>
      </w:r>
      <w:r w:rsidR="00B87B91">
        <w:rPr>
          <w:rFonts w:ascii="Arial" w:hAnsi="Arial" w:cs="Arial"/>
        </w:rPr>
        <w:t>,</w:t>
      </w:r>
      <w:r w:rsidR="0086250B">
        <w:rPr>
          <w:rFonts w:ascii="Arial" w:hAnsi="Arial" w:cs="Arial"/>
        </w:rPr>
        <w:t xml:space="preserve"> </w:t>
      </w:r>
      <w:r>
        <w:rPr>
          <w:rFonts w:ascii="Arial" w:hAnsi="Arial" w:cs="Arial"/>
        </w:rPr>
        <w:t>the number of students ha</w:t>
      </w:r>
      <w:r w:rsidR="00091A07">
        <w:rPr>
          <w:rFonts w:ascii="Arial" w:hAnsi="Arial" w:cs="Arial"/>
        </w:rPr>
        <w:t>d</w:t>
      </w:r>
      <w:r>
        <w:rPr>
          <w:rFonts w:ascii="Arial" w:hAnsi="Arial" w:cs="Arial"/>
        </w:rPr>
        <w:t xml:space="preserve"> dropped from 94 in 2020 to 58 in 2021</w:t>
      </w:r>
      <w:r w:rsidR="0086250B">
        <w:rPr>
          <w:rFonts w:ascii="Arial" w:hAnsi="Arial" w:cs="Arial"/>
        </w:rPr>
        <w:t>.</w:t>
      </w:r>
    </w:p>
    <w:p w14:paraId="292ABDD7" w14:textId="38144ECE" w:rsidR="004D39BD" w:rsidRDefault="00133537" w:rsidP="00071EED">
      <w:pPr>
        <w:spacing w:after="240" w:line="240" w:lineRule="auto"/>
        <w:rPr>
          <w:rFonts w:ascii="Arial" w:hAnsi="Arial" w:cs="Arial"/>
        </w:rPr>
      </w:pPr>
      <w:r>
        <w:rPr>
          <w:rFonts w:ascii="Arial" w:hAnsi="Arial" w:cs="Arial"/>
        </w:rPr>
        <w:t>AL noted that</w:t>
      </w:r>
      <w:r w:rsidR="00726225">
        <w:rPr>
          <w:rFonts w:ascii="Arial" w:hAnsi="Arial" w:cs="Arial"/>
        </w:rPr>
        <w:t xml:space="preserve"> </w:t>
      </w:r>
      <w:r w:rsidR="0086250B">
        <w:rPr>
          <w:rFonts w:ascii="Arial" w:hAnsi="Arial" w:cs="Arial"/>
        </w:rPr>
        <w:t>1</w:t>
      </w:r>
      <w:r w:rsidR="00BC0DF3">
        <w:rPr>
          <w:rFonts w:ascii="Arial" w:hAnsi="Arial" w:cs="Arial"/>
        </w:rPr>
        <w:t xml:space="preserve">9% </w:t>
      </w:r>
      <w:r w:rsidR="0086250B">
        <w:rPr>
          <w:rFonts w:ascii="Arial" w:hAnsi="Arial" w:cs="Arial"/>
        </w:rPr>
        <w:t xml:space="preserve">of the students </w:t>
      </w:r>
      <w:r>
        <w:rPr>
          <w:rFonts w:ascii="Arial" w:hAnsi="Arial" w:cs="Arial"/>
        </w:rPr>
        <w:t>were</w:t>
      </w:r>
      <w:r w:rsidR="00BC0DF3">
        <w:rPr>
          <w:rFonts w:ascii="Arial" w:hAnsi="Arial" w:cs="Arial"/>
        </w:rPr>
        <w:t xml:space="preserve"> female</w:t>
      </w:r>
      <w:r w:rsidR="00B559F1">
        <w:rPr>
          <w:rFonts w:ascii="Arial" w:hAnsi="Arial" w:cs="Arial"/>
        </w:rPr>
        <w:t xml:space="preserve">, a significantly higher percentage than in most other areas of chess activity but still </w:t>
      </w:r>
      <w:r w:rsidR="00C1047F">
        <w:rPr>
          <w:rFonts w:ascii="Arial" w:hAnsi="Arial" w:cs="Arial"/>
        </w:rPr>
        <w:t>too low</w:t>
      </w:r>
      <w:r w:rsidR="00BC0DF3">
        <w:rPr>
          <w:rFonts w:ascii="Arial" w:hAnsi="Arial" w:cs="Arial"/>
        </w:rPr>
        <w:t>.</w:t>
      </w:r>
    </w:p>
    <w:p w14:paraId="2EA9C217" w14:textId="7E2017D0" w:rsidR="00535086" w:rsidRDefault="004D39BD" w:rsidP="00071EED">
      <w:pPr>
        <w:spacing w:after="240" w:line="240" w:lineRule="auto"/>
        <w:rPr>
          <w:rFonts w:ascii="Arial" w:hAnsi="Arial" w:cs="Arial"/>
        </w:rPr>
      </w:pPr>
      <w:r>
        <w:rPr>
          <w:rFonts w:ascii="Arial" w:hAnsi="Arial" w:cs="Arial"/>
        </w:rPr>
        <w:t xml:space="preserve">For the future, </w:t>
      </w:r>
      <w:r w:rsidR="0086250B">
        <w:rPr>
          <w:rFonts w:ascii="Arial" w:hAnsi="Arial" w:cs="Arial"/>
        </w:rPr>
        <w:t xml:space="preserve">whilst </w:t>
      </w:r>
      <w:r w:rsidR="00091A07">
        <w:rPr>
          <w:rFonts w:ascii="Arial" w:hAnsi="Arial" w:cs="Arial"/>
        </w:rPr>
        <w:t xml:space="preserve">he regarded the </w:t>
      </w:r>
      <w:r>
        <w:rPr>
          <w:rFonts w:ascii="Arial" w:hAnsi="Arial" w:cs="Arial"/>
        </w:rPr>
        <w:t xml:space="preserve">return to over the board </w:t>
      </w:r>
      <w:r w:rsidR="00091A07">
        <w:rPr>
          <w:rFonts w:ascii="Arial" w:hAnsi="Arial" w:cs="Arial"/>
        </w:rPr>
        <w:t>chess as</w:t>
      </w:r>
      <w:r>
        <w:rPr>
          <w:rFonts w:ascii="Arial" w:hAnsi="Arial" w:cs="Arial"/>
        </w:rPr>
        <w:t xml:space="preserve"> very welcome, </w:t>
      </w:r>
      <w:r w:rsidR="0086250B">
        <w:rPr>
          <w:rFonts w:ascii="Arial" w:hAnsi="Arial" w:cs="Arial"/>
        </w:rPr>
        <w:t>AL</w:t>
      </w:r>
      <w:r>
        <w:rPr>
          <w:rFonts w:ascii="Arial" w:hAnsi="Arial" w:cs="Arial"/>
        </w:rPr>
        <w:t xml:space="preserve"> envisaged there </w:t>
      </w:r>
      <w:r w:rsidR="00D40531">
        <w:rPr>
          <w:rFonts w:ascii="Arial" w:hAnsi="Arial" w:cs="Arial"/>
        </w:rPr>
        <w:t xml:space="preserve">would </w:t>
      </w:r>
      <w:r>
        <w:rPr>
          <w:rFonts w:ascii="Arial" w:hAnsi="Arial" w:cs="Arial"/>
        </w:rPr>
        <w:t xml:space="preserve">be a significant online chess </w:t>
      </w:r>
      <w:r w:rsidR="00D40531">
        <w:rPr>
          <w:rFonts w:ascii="Arial" w:hAnsi="Arial" w:cs="Arial"/>
        </w:rPr>
        <w:t>training</w:t>
      </w:r>
      <w:r w:rsidR="00C1047F">
        <w:rPr>
          <w:rFonts w:ascii="Arial" w:hAnsi="Arial" w:cs="Arial"/>
        </w:rPr>
        <w:t xml:space="preserve"> presence</w:t>
      </w:r>
      <w:r w:rsidR="00D40531">
        <w:rPr>
          <w:rFonts w:ascii="Arial" w:hAnsi="Arial" w:cs="Arial"/>
        </w:rPr>
        <w:t xml:space="preserve"> </w:t>
      </w:r>
      <w:r>
        <w:rPr>
          <w:rFonts w:ascii="Arial" w:hAnsi="Arial" w:cs="Arial"/>
        </w:rPr>
        <w:t>as well.</w:t>
      </w:r>
    </w:p>
    <w:p w14:paraId="4E756161" w14:textId="303E84BE" w:rsidR="00535086" w:rsidRDefault="00535086" w:rsidP="00071EED">
      <w:pPr>
        <w:spacing w:after="240" w:line="240" w:lineRule="auto"/>
        <w:rPr>
          <w:rFonts w:ascii="Arial" w:hAnsi="Arial" w:cs="Arial"/>
        </w:rPr>
      </w:pPr>
      <w:r>
        <w:rPr>
          <w:rFonts w:ascii="Arial" w:hAnsi="Arial" w:cs="Arial"/>
        </w:rPr>
        <w:t xml:space="preserve">JC thanked AL and SL on behalf of the Board both for their work on behalf of junior chess </w:t>
      </w:r>
      <w:r w:rsidR="00647903">
        <w:rPr>
          <w:rFonts w:ascii="Arial" w:hAnsi="Arial" w:cs="Arial"/>
        </w:rPr>
        <w:t>and for</w:t>
      </w:r>
      <w:r>
        <w:rPr>
          <w:rFonts w:ascii="Arial" w:hAnsi="Arial" w:cs="Arial"/>
        </w:rPr>
        <w:t xml:space="preserve"> their report.</w:t>
      </w:r>
    </w:p>
    <w:p w14:paraId="4C547A89" w14:textId="6A38C1E9" w:rsidR="00071EED" w:rsidRPr="00071EED" w:rsidRDefault="00535086" w:rsidP="00071EED">
      <w:pPr>
        <w:spacing w:after="240" w:line="240" w:lineRule="auto"/>
        <w:rPr>
          <w:rFonts w:ascii="Arial" w:hAnsi="Arial" w:cs="Arial"/>
        </w:rPr>
      </w:pPr>
      <w:r>
        <w:rPr>
          <w:rFonts w:ascii="Arial" w:hAnsi="Arial" w:cs="Arial"/>
        </w:rPr>
        <w:lastRenderedPageBreak/>
        <w:t>It was agreed that in the future the Board should receive reports on the ECF Academy every May and November.</w:t>
      </w:r>
      <w:r w:rsidR="00071EED" w:rsidRPr="00071EED">
        <w:rPr>
          <w:rFonts w:ascii="Arial" w:hAnsi="Arial" w:cs="Arial"/>
        </w:rPr>
        <w:tab/>
      </w:r>
    </w:p>
    <w:p w14:paraId="3D86140B" w14:textId="77777777" w:rsidR="00071EED" w:rsidRPr="00A63E69" w:rsidRDefault="00071EED" w:rsidP="00A63E69">
      <w:pPr>
        <w:spacing w:after="240" w:line="240" w:lineRule="auto"/>
        <w:rPr>
          <w:rFonts w:ascii="Arial" w:hAnsi="Arial" w:cs="Arial"/>
        </w:rPr>
      </w:pPr>
    </w:p>
    <w:p w14:paraId="02B8D057" w14:textId="6F956A88" w:rsidR="00B302AE" w:rsidRPr="00201474" w:rsidRDefault="00B302AE" w:rsidP="00EB68AB">
      <w:pPr>
        <w:pStyle w:val="ListParagraph"/>
        <w:numPr>
          <w:ilvl w:val="0"/>
          <w:numId w:val="11"/>
        </w:numPr>
        <w:spacing w:after="240" w:line="240" w:lineRule="auto"/>
        <w:rPr>
          <w:rFonts w:ascii="Arial" w:eastAsia="Times New Roman" w:hAnsi="Arial" w:cs="Arial"/>
          <w:b/>
          <w:bCs/>
        </w:rPr>
      </w:pPr>
      <w:r w:rsidRPr="00201474">
        <w:rPr>
          <w:rFonts w:ascii="Arial" w:eastAsia="Times New Roman" w:hAnsi="Arial" w:cs="Arial"/>
          <w:b/>
          <w:bCs/>
        </w:rPr>
        <w:t>Minutes of 1</w:t>
      </w:r>
      <w:r w:rsidR="00191190" w:rsidRPr="00201474">
        <w:rPr>
          <w:rFonts w:ascii="Arial" w:eastAsia="Times New Roman" w:hAnsi="Arial" w:cs="Arial"/>
          <w:b/>
          <w:bCs/>
        </w:rPr>
        <w:t>4</w:t>
      </w:r>
      <w:r w:rsidR="00E279FB">
        <w:rPr>
          <w:rFonts w:ascii="Arial" w:eastAsia="Times New Roman" w:hAnsi="Arial" w:cs="Arial"/>
          <w:b/>
          <w:bCs/>
        </w:rPr>
        <w:t>3r</w:t>
      </w:r>
      <w:r w:rsidR="00C74980">
        <w:rPr>
          <w:rFonts w:ascii="Arial" w:eastAsia="Times New Roman" w:hAnsi="Arial" w:cs="Arial"/>
          <w:b/>
          <w:bCs/>
        </w:rPr>
        <w:t>d</w:t>
      </w:r>
      <w:r w:rsidRPr="00201474">
        <w:rPr>
          <w:rFonts w:ascii="Arial" w:eastAsia="Times New Roman" w:hAnsi="Arial" w:cs="Arial"/>
          <w:b/>
          <w:bCs/>
        </w:rPr>
        <w:t xml:space="preserve"> Board Meeting and Outstanding Actions</w:t>
      </w:r>
    </w:p>
    <w:p w14:paraId="21CB875B" w14:textId="434B9465" w:rsidR="006E1263" w:rsidRDefault="00843DC2" w:rsidP="00EB68AB">
      <w:pPr>
        <w:spacing w:after="240" w:line="240" w:lineRule="auto"/>
        <w:rPr>
          <w:rFonts w:ascii="Arial" w:eastAsia="Times New Roman" w:hAnsi="Arial" w:cs="Arial"/>
        </w:rPr>
      </w:pPr>
      <w:r w:rsidRPr="00201474">
        <w:rPr>
          <w:rFonts w:ascii="Arial" w:eastAsia="Times New Roman" w:hAnsi="Arial" w:cs="Arial"/>
        </w:rPr>
        <w:t xml:space="preserve">The minutes of the previous </w:t>
      </w:r>
      <w:r w:rsidR="00923035">
        <w:rPr>
          <w:rFonts w:ascii="Arial" w:eastAsia="Times New Roman" w:hAnsi="Arial" w:cs="Arial"/>
        </w:rPr>
        <w:t xml:space="preserve">Board </w:t>
      </w:r>
      <w:r w:rsidRPr="00201474">
        <w:rPr>
          <w:rFonts w:ascii="Arial" w:eastAsia="Times New Roman" w:hAnsi="Arial" w:cs="Arial"/>
        </w:rPr>
        <w:t xml:space="preserve">meeting </w:t>
      </w:r>
      <w:r w:rsidR="00EB68AB" w:rsidRPr="00201474">
        <w:rPr>
          <w:rFonts w:ascii="Arial" w:eastAsia="Times New Roman" w:hAnsi="Arial" w:cs="Arial"/>
        </w:rPr>
        <w:t xml:space="preserve">were </w:t>
      </w:r>
      <w:r w:rsidR="00267E8C" w:rsidRPr="00267E8C">
        <w:rPr>
          <w:rFonts w:ascii="Arial" w:eastAsia="Times New Roman" w:hAnsi="Arial" w:cs="Arial"/>
        </w:rPr>
        <w:t xml:space="preserve">approved unanimously </w:t>
      </w:r>
      <w:r w:rsidR="00EB68AB" w:rsidRPr="00201474">
        <w:rPr>
          <w:rFonts w:ascii="Arial" w:eastAsia="Times New Roman" w:hAnsi="Arial" w:cs="Arial"/>
        </w:rPr>
        <w:t xml:space="preserve">and it was agreed that </w:t>
      </w:r>
      <w:r w:rsidR="00F616CA">
        <w:rPr>
          <w:rFonts w:ascii="Arial" w:eastAsia="Times New Roman" w:hAnsi="Arial" w:cs="Arial"/>
        </w:rPr>
        <w:t xml:space="preserve">DR </w:t>
      </w:r>
      <w:r w:rsidR="00EB68AB" w:rsidRPr="00201474">
        <w:rPr>
          <w:rFonts w:ascii="Arial" w:eastAsia="Times New Roman" w:hAnsi="Arial" w:cs="Arial"/>
        </w:rPr>
        <w:t xml:space="preserve">would </w:t>
      </w:r>
      <w:r w:rsidR="00535086">
        <w:rPr>
          <w:rFonts w:ascii="Arial" w:eastAsia="Times New Roman" w:hAnsi="Arial" w:cs="Arial"/>
        </w:rPr>
        <w:t xml:space="preserve">continue to </w:t>
      </w:r>
      <w:r w:rsidR="000A5D13" w:rsidRPr="00201474">
        <w:rPr>
          <w:rFonts w:ascii="Arial" w:eastAsia="Times New Roman" w:hAnsi="Arial" w:cs="Arial"/>
        </w:rPr>
        <w:t xml:space="preserve">obtain updates on </w:t>
      </w:r>
      <w:r w:rsidR="00EB68AB" w:rsidRPr="00201474">
        <w:rPr>
          <w:rFonts w:ascii="Arial" w:eastAsia="Times New Roman" w:hAnsi="Arial" w:cs="Arial"/>
        </w:rPr>
        <w:t xml:space="preserve">the action points outside the </w:t>
      </w:r>
      <w:r w:rsidR="000A5D13" w:rsidRPr="00201474">
        <w:rPr>
          <w:rFonts w:ascii="Arial" w:eastAsia="Times New Roman" w:hAnsi="Arial" w:cs="Arial"/>
        </w:rPr>
        <w:t>B</w:t>
      </w:r>
      <w:r w:rsidR="00EB68AB" w:rsidRPr="00201474">
        <w:rPr>
          <w:rFonts w:ascii="Arial" w:eastAsia="Times New Roman" w:hAnsi="Arial" w:cs="Arial"/>
        </w:rPr>
        <w:t>oard meeting with the relevant directors.</w:t>
      </w:r>
      <w:r w:rsidR="00923035" w:rsidRPr="00923035">
        <w:t xml:space="preserve"> </w:t>
      </w:r>
    </w:p>
    <w:p w14:paraId="32395357" w14:textId="146EB626" w:rsidR="00A80AA7" w:rsidRPr="00A80AA7" w:rsidRDefault="00A80AA7" w:rsidP="00A80AA7">
      <w:pPr>
        <w:pStyle w:val="ListParagraph"/>
        <w:numPr>
          <w:ilvl w:val="0"/>
          <w:numId w:val="11"/>
        </w:numPr>
        <w:spacing w:after="0" w:line="240" w:lineRule="auto"/>
        <w:rPr>
          <w:rFonts w:ascii="Arial" w:hAnsi="Arial" w:cs="Arial"/>
          <w:b/>
          <w:bCs/>
        </w:rPr>
      </w:pPr>
      <w:r w:rsidRPr="00A80AA7">
        <w:rPr>
          <w:rFonts w:ascii="Arial" w:hAnsi="Arial" w:cs="Arial"/>
          <w:b/>
          <w:bCs/>
        </w:rPr>
        <w:t xml:space="preserve">The English Junior Organisers and Coaches Association - Application to </w:t>
      </w:r>
      <w:r w:rsidR="00923035">
        <w:rPr>
          <w:rFonts w:ascii="Arial" w:hAnsi="Arial" w:cs="Arial"/>
          <w:b/>
          <w:bCs/>
        </w:rPr>
        <w:t>B</w:t>
      </w:r>
      <w:r w:rsidRPr="00A80AA7">
        <w:rPr>
          <w:rFonts w:ascii="Arial" w:hAnsi="Arial" w:cs="Arial"/>
          <w:b/>
          <w:bCs/>
        </w:rPr>
        <w:t xml:space="preserve">ecome a FIDE </w:t>
      </w:r>
      <w:r w:rsidR="00923035">
        <w:rPr>
          <w:rFonts w:ascii="Arial" w:hAnsi="Arial" w:cs="Arial"/>
          <w:b/>
          <w:bCs/>
        </w:rPr>
        <w:t>A</w:t>
      </w:r>
      <w:r w:rsidRPr="00A80AA7">
        <w:rPr>
          <w:rFonts w:ascii="Arial" w:hAnsi="Arial" w:cs="Arial"/>
          <w:b/>
          <w:bCs/>
        </w:rPr>
        <w:t>cademy (RW)</w:t>
      </w:r>
    </w:p>
    <w:p w14:paraId="6604470B" w14:textId="4D96B460" w:rsidR="00A80AA7" w:rsidRDefault="00A80AA7" w:rsidP="00EB68AB">
      <w:pPr>
        <w:spacing w:after="240" w:line="240" w:lineRule="auto"/>
        <w:rPr>
          <w:rFonts w:ascii="Arial" w:eastAsia="Times New Roman" w:hAnsi="Arial" w:cs="Arial"/>
        </w:rPr>
      </w:pPr>
    </w:p>
    <w:p w14:paraId="32723116" w14:textId="6977425D" w:rsidR="00AD1A8D" w:rsidRDefault="00A350F8" w:rsidP="00EB68AB">
      <w:pPr>
        <w:spacing w:after="240" w:line="240" w:lineRule="auto"/>
        <w:rPr>
          <w:rFonts w:ascii="Arial" w:eastAsia="Times New Roman" w:hAnsi="Arial" w:cs="Arial"/>
        </w:rPr>
      </w:pPr>
      <w:r>
        <w:rPr>
          <w:rFonts w:ascii="Arial" w:eastAsia="Times New Roman" w:hAnsi="Arial" w:cs="Arial"/>
        </w:rPr>
        <w:t xml:space="preserve">RW explained the nature of </w:t>
      </w:r>
      <w:r w:rsidR="0094703D">
        <w:rPr>
          <w:rFonts w:ascii="Arial" w:eastAsia="Times New Roman" w:hAnsi="Arial" w:cs="Arial"/>
        </w:rPr>
        <w:t>t</w:t>
      </w:r>
      <w:r>
        <w:rPr>
          <w:rFonts w:ascii="Arial" w:eastAsia="Times New Roman" w:hAnsi="Arial" w:cs="Arial"/>
        </w:rPr>
        <w:t xml:space="preserve">he English Junior Organisers and Coaches Association </w:t>
      </w:r>
      <w:r w:rsidR="001B73DE">
        <w:rPr>
          <w:rFonts w:ascii="Arial" w:eastAsia="Times New Roman" w:hAnsi="Arial" w:cs="Arial"/>
        </w:rPr>
        <w:t xml:space="preserve">(EJOCA) </w:t>
      </w:r>
      <w:r>
        <w:rPr>
          <w:rFonts w:ascii="Arial" w:eastAsia="Times New Roman" w:hAnsi="Arial" w:cs="Arial"/>
        </w:rPr>
        <w:t>and what it does.</w:t>
      </w:r>
      <w:r w:rsidR="001B73DE">
        <w:rPr>
          <w:rFonts w:ascii="Arial" w:eastAsia="Times New Roman" w:hAnsi="Arial" w:cs="Arial"/>
        </w:rPr>
        <w:t xml:space="preserve"> He outlined what he saw as EJOCA’s challenges. He highlighted the lack of new English titled IMs and GMs from 2001.</w:t>
      </w:r>
      <w:r w:rsidR="001112BD">
        <w:rPr>
          <w:rFonts w:ascii="Arial" w:eastAsia="Times New Roman" w:hAnsi="Arial" w:cs="Arial"/>
        </w:rPr>
        <w:t xml:space="preserve"> </w:t>
      </w:r>
      <w:r w:rsidR="00AD1A8D">
        <w:rPr>
          <w:rFonts w:ascii="Arial" w:eastAsia="Times New Roman" w:hAnsi="Arial" w:cs="Arial"/>
        </w:rPr>
        <w:t>Members of the Board expressed their agreement that this record needed addressing</w:t>
      </w:r>
      <w:r w:rsidR="00A621E9">
        <w:rPr>
          <w:rFonts w:ascii="Arial" w:eastAsia="Times New Roman" w:hAnsi="Arial" w:cs="Arial"/>
        </w:rPr>
        <w:t xml:space="preserve">, while recognising that </w:t>
      </w:r>
      <w:r w:rsidR="00967F33">
        <w:rPr>
          <w:rFonts w:ascii="Arial" w:eastAsia="Times New Roman" w:hAnsi="Arial" w:cs="Arial"/>
        </w:rPr>
        <w:t xml:space="preserve">a number of issues such as the prevailing cultural environment in England, Sport England’s refusal to recognise chess as a sport, </w:t>
      </w:r>
      <w:r w:rsidR="006015AA">
        <w:rPr>
          <w:rFonts w:ascii="Arial" w:eastAsia="Times New Roman" w:hAnsi="Arial" w:cs="Arial"/>
        </w:rPr>
        <w:t xml:space="preserve">and the difficulty of retaining children </w:t>
      </w:r>
      <w:r w:rsidR="00394993">
        <w:rPr>
          <w:rFonts w:ascii="Arial" w:eastAsia="Times New Roman" w:hAnsi="Arial" w:cs="Arial"/>
        </w:rPr>
        <w:t xml:space="preserve">as chess players </w:t>
      </w:r>
      <w:r w:rsidR="006015AA">
        <w:rPr>
          <w:rFonts w:ascii="Arial" w:eastAsia="Times New Roman" w:hAnsi="Arial" w:cs="Arial"/>
        </w:rPr>
        <w:t xml:space="preserve">during the secondary education stage </w:t>
      </w:r>
      <w:r w:rsidR="00394993">
        <w:rPr>
          <w:rFonts w:ascii="Arial" w:eastAsia="Times New Roman" w:hAnsi="Arial" w:cs="Arial"/>
        </w:rPr>
        <w:t>were significant obstacles</w:t>
      </w:r>
      <w:r w:rsidR="00AD1A8D">
        <w:rPr>
          <w:rFonts w:ascii="Arial" w:eastAsia="Times New Roman" w:hAnsi="Arial" w:cs="Arial"/>
        </w:rPr>
        <w:t xml:space="preserve">. </w:t>
      </w:r>
    </w:p>
    <w:p w14:paraId="25CF5BE5" w14:textId="4AFE1E93" w:rsidR="00CD01CB" w:rsidRDefault="001112BD" w:rsidP="00EB68AB">
      <w:pPr>
        <w:spacing w:after="240" w:line="240" w:lineRule="auto"/>
        <w:rPr>
          <w:rFonts w:ascii="Arial" w:eastAsia="Times New Roman" w:hAnsi="Arial" w:cs="Arial"/>
        </w:rPr>
      </w:pPr>
      <w:r>
        <w:rPr>
          <w:rFonts w:ascii="Arial" w:eastAsia="Times New Roman" w:hAnsi="Arial" w:cs="Arial"/>
        </w:rPr>
        <w:t>RW proposed the setting up of an EJCOA FIDE Academy to be at the bottom of the Development Pathway pyramid, feeding the ECF Academy.</w:t>
      </w:r>
      <w:r w:rsidR="00DD2C63">
        <w:rPr>
          <w:rFonts w:ascii="Arial" w:eastAsia="Times New Roman" w:hAnsi="Arial" w:cs="Arial"/>
        </w:rPr>
        <w:t xml:space="preserve"> RW emphasised that EJ</w:t>
      </w:r>
      <w:r w:rsidR="00923035">
        <w:rPr>
          <w:rFonts w:ascii="Arial" w:eastAsia="Times New Roman" w:hAnsi="Arial" w:cs="Arial"/>
        </w:rPr>
        <w:t>OCA</w:t>
      </w:r>
      <w:r w:rsidR="00DD2C63">
        <w:rPr>
          <w:rFonts w:ascii="Arial" w:eastAsia="Times New Roman" w:hAnsi="Arial" w:cs="Arial"/>
        </w:rPr>
        <w:t xml:space="preserve"> </w:t>
      </w:r>
      <w:r w:rsidR="004B7D5F">
        <w:rPr>
          <w:rFonts w:ascii="Arial" w:eastAsia="Times New Roman" w:hAnsi="Arial" w:cs="Arial"/>
        </w:rPr>
        <w:t xml:space="preserve">would not </w:t>
      </w:r>
      <w:r w:rsidR="00923035">
        <w:rPr>
          <w:rFonts w:ascii="Arial" w:eastAsia="Times New Roman" w:hAnsi="Arial" w:cs="Arial"/>
        </w:rPr>
        <w:t xml:space="preserve">aim to </w:t>
      </w:r>
      <w:r w:rsidR="004B7D5F">
        <w:rPr>
          <w:rFonts w:ascii="Arial" w:eastAsia="Times New Roman" w:hAnsi="Arial" w:cs="Arial"/>
        </w:rPr>
        <w:t>circumvent the ECF in any way.</w:t>
      </w:r>
    </w:p>
    <w:p w14:paraId="29929879" w14:textId="15D06157" w:rsidR="00A80AA7" w:rsidRDefault="00CD01CB" w:rsidP="00EB68AB">
      <w:pPr>
        <w:spacing w:after="240" w:line="240" w:lineRule="auto"/>
        <w:rPr>
          <w:rFonts w:ascii="Arial" w:eastAsia="Times New Roman" w:hAnsi="Arial" w:cs="Arial"/>
        </w:rPr>
      </w:pPr>
      <w:r>
        <w:rPr>
          <w:rFonts w:ascii="Arial" w:eastAsia="Times New Roman" w:hAnsi="Arial" w:cs="Arial"/>
        </w:rPr>
        <w:t>After RW’s presentation there was a wide-ranging discussion. Most of the debate revolved around EJ</w:t>
      </w:r>
      <w:r w:rsidR="00F641FC">
        <w:rPr>
          <w:rFonts w:ascii="Arial" w:eastAsia="Times New Roman" w:hAnsi="Arial" w:cs="Arial"/>
        </w:rPr>
        <w:t>OC</w:t>
      </w:r>
      <w:r>
        <w:rPr>
          <w:rFonts w:ascii="Arial" w:eastAsia="Times New Roman" w:hAnsi="Arial" w:cs="Arial"/>
        </w:rPr>
        <w:t xml:space="preserve">A’s desire to </w:t>
      </w:r>
      <w:r w:rsidR="00A72CF8">
        <w:rPr>
          <w:rFonts w:ascii="Arial" w:eastAsia="Times New Roman" w:hAnsi="Arial" w:cs="Arial"/>
        </w:rPr>
        <w:t>apply to FIDE for</w:t>
      </w:r>
      <w:r>
        <w:rPr>
          <w:rFonts w:ascii="Arial" w:eastAsia="Times New Roman" w:hAnsi="Arial" w:cs="Arial"/>
        </w:rPr>
        <w:t xml:space="preserve"> FIDE Academy status.</w:t>
      </w:r>
      <w:r w:rsidR="00DD2C63">
        <w:rPr>
          <w:rFonts w:ascii="Arial" w:eastAsia="Times New Roman" w:hAnsi="Arial" w:cs="Arial"/>
        </w:rPr>
        <w:t xml:space="preserve">  </w:t>
      </w:r>
      <w:r w:rsidR="00A76EB3" w:rsidRPr="00A76EB3">
        <w:rPr>
          <w:rFonts w:ascii="Arial" w:eastAsia="Times New Roman" w:hAnsi="Arial" w:cs="Arial"/>
        </w:rPr>
        <w:t>A number of Board members were concerned at the confusion to parents/guardians and children that could be caused if two separate organisations, both including the word ‘Academy’ in their description, were to be seen to be publicising and providing coaching services to juniors</w:t>
      </w:r>
      <w:r w:rsidR="00957AEE">
        <w:rPr>
          <w:rFonts w:ascii="Arial" w:eastAsia="Times New Roman" w:hAnsi="Arial" w:cs="Arial"/>
        </w:rPr>
        <w:t>, S</w:t>
      </w:r>
      <w:r w:rsidR="00143F61">
        <w:rPr>
          <w:rFonts w:ascii="Arial" w:eastAsia="Times New Roman" w:hAnsi="Arial" w:cs="Arial"/>
        </w:rPr>
        <w:t xml:space="preserve">ome felt that there was a need </w:t>
      </w:r>
      <w:r w:rsidR="00957AEE">
        <w:rPr>
          <w:rFonts w:ascii="Arial" w:eastAsia="Times New Roman" w:hAnsi="Arial" w:cs="Arial"/>
        </w:rPr>
        <w:t xml:space="preserve">for a FIDE Academy </w:t>
      </w:r>
      <w:r w:rsidR="00143F61">
        <w:rPr>
          <w:rFonts w:ascii="Arial" w:eastAsia="Times New Roman" w:hAnsi="Arial" w:cs="Arial"/>
        </w:rPr>
        <w:t>but it should be the ECF Academy that t</w:t>
      </w:r>
      <w:r w:rsidR="007C214E">
        <w:rPr>
          <w:rFonts w:ascii="Arial" w:eastAsia="Times New Roman" w:hAnsi="Arial" w:cs="Arial"/>
        </w:rPr>
        <w:t>ook</w:t>
      </w:r>
      <w:r w:rsidR="00143F61">
        <w:rPr>
          <w:rFonts w:ascii="Arial" w:eastAsia="Times New Roman" w:hAnsi="Arial" w:cs="Arial"/>
        </w:rPr>
        <w:t xml:space="preserve"> </w:t>
      </w:r>
      <w:r w:rsidR="00923035">
        <w:rPr>
          <w:rFonts w:ascii="Arial" w:eastAsia="Times New Roman" w:hAnsi="Arial" w:cs="Arial"/>
        </w:rPr>
        <w:t>the role</w:t>
      </w:r>
      <w:r w:rsidR="00143F61">
        <w:rPr>
          <w:rFonts w:ascii="Arial" w:eastAsia="Times New Roman" w:hAnsi="Arial" w:cs="Arial"/>
        </w:rPr>
        <w:t xml:space="preserve"> on, whilst others support</w:t>
      </w:r>
      <w:r w:rsidR="00FF5E3C">
        <w:rPr>
          <w:rFonts w:ascii="Arial" w:eastAsia="Times New Roman" w:hAnsi="Arial" w:cs="Arial"/>
        </w:rPr>
        <w:t>ed</w:t>
      </w:r>
      <w:r w:rsidR="00143F61">
        <w:rPr>
          <w:rFonts w:ascii="Arial" w:eastAsia="Times New Roman" w:hAnsi="Arial" w:cs="Arial"/>
        </w:rPr>
        <w:t xml:space="preserve"> the idea</w:t>
      </w:r>
      <w:r w:rsidR="00923035">
        <w:rPr>
          <w:rFonts w:ascii="Arial" w:eastAsia="Times New Roman" w:hAnsi="Arial" w:cs="Arial"/>
        </w:rPr>
        <w:t xml:space="preserve"> presented by RW</w:t>
      </w:r>
      <w:r w:rsidR="00143F61">
        <w:rPr>
          <w:rFonts w:ascii="Arial" w:eastAsia="Times New Roman" w:hAnsi="Arial" w:cs="Arial"/>
        </w:rPr>
        <w:t xml:space="preserve"> of EJOCA running </w:t>
      </w:r>
      <w:r w:rsidR="00A72CF8">
        <w:rPr>
          <w:rFonts w:ascii="Arial" w:eastAsia="Times New Roman" w:hAnsi="Arial" w:cs="Arial"/>
        </w:rPr>
        <w:t>a</w:t>
      </w:r>
      <w:r w:rsidR="00143F61">
        <w:rPr>
          <w:rFonts w:ascii="Arial" w:eastAsia="Times New Roman" w:hAnsi="Arial" w:cs="Arial"/>
        </w:rPr>
        <w:t xml:space="preserve"> </w:t>
      </w:r>
      <w:r w:rsidR="00FF5E3C">
        <w:rPr>
          <w:rFonts w:ascii="Arial" w:eastAsia="Times New Roman" w:hAnsi="Arial" w:cs="Arial"/>
        </w:rPr>
        <w:t>F</w:t>
      </w:r>
      <w:r w:rsidR="00143F61">
        <w:rPr>
          <w:rFonts w:ascii="Arial" w:eastAsia="Times New Roman" w:hAnsi="Arial" w:cs="Arial"/>
        </w:rPr>
        <w:t xml:space="preserve">IDE Academy. </w:t>
      </w:r>
      <w:r w:rsidR="002D5074">
        <w:rPr>
          <w:rFonts w:ascii="Arial" w:eastAsia="Times New Roman" w:hAnsi="Arial" w:cs="Arial"/>
        </w:rPr>
        <w:t>Otherwise, there was a consensus of support for the rest of the EJ</w:t>
      </w:r>
      <w:r w:rsidR="00F641FC">
        <w:rPr>
          <w:rFonts w:ascii="Arial" w:eastAsia="Times New Roman" w:hAnsi="Arial" w:cs="Arial"/>
        </w:rPr>
        <w:t>OC</w:t>
      </w:r>
      <w:r w:rsidR="002D5074">
        <w:rPr>
          <w:rFonts w:ascii="Arial" w:eastAsia="Times New Roman" w:hAnsi="Arial" w:cs="Arial"/>
        </w:rPr>
        <w:t>A initiative.</w:t>
      </w:r>
    </w:p>
    <w:p w14:paraId="3651B769" w14:textId="0416DF65" w:rsidR="00647BDD" w:rsidRDefault="00647BDD" w:rsidP="00EB68AB">
      <w:pPr>
        <w:spacing w:after="240" w:line="240" w:lineRule="auto"/>
        <w:rPr>
          <w:rFonts w:ascii="Arial" w:eastAsia="Times New Roman" w:hAnsi="Arial" w:cs="Arial"/>
        </w:rPr>
      </w:pPr>
      <w:r>
        <w:rPr>
          <w:rFonts w:ascii="Arial" w:eastAsia="Times New Roman" w:hAnsi="Arial" w:cs="Arial"/>
        </w:rPr>
        <w:t>MT suggested that RW, AH, NT and h</w:t>
      </w:r>
      <w:r w:rsidR="00F06330">
        <w:rPr>
          <w:rFonts w:ascii="Arial" w:eastAsia="Times New Roman" w:hAnsi="Arial" w:cs="Arial"/>
        </w:rPr>
        <w:t>e</w:t>
      </w:r>
      <w:r>
        <w:rPr>
          <w:rFonts w:ascii="Arial" w:eastAsia="Times New Roman" w:hAnsi="Arial" w:cs="Arial"/>
        </w:rPr>
        <w:t xml:space="preserve"> </w:t>
      </w:r>
      <w:r w:rsidR="00923035">
        <w:rPr>
          <w:rFonts w:ascii="Arial" w:eastAsia="Times New Roman" w:hAnsi="Arial" w:cs="Arial"/>
        </w:rPr>
        <w:t>should meet</w:t>
      </w:r>
      <w:r>
        <w:rPr>
          <w:rFonts w:ascii="Arial" w:eastAsia="Times New Roman" w:hAnsi="Arial" w:cs="Arial"/>
        </w:rPr>
        <w:t xml:space="preserve"> outside the Board to try to </w:t>
      </w:r>
      <w:r w:rsidR="00F06330">
        <w:rPr>
          <w:rFonts w:ascii="Arial" w:eastAsia="Times New Roman" w:hAnsi="Arial" w:cs="Arial"/>
        </w:rPr>
        <w:t>reach a resolution on the FIDE Academy issue</w:t>
      </w:r>
      <w:r w:rsidR="00CF68D1">
        <w:rPr>
          <w:rFonts w:ascii="Arial" w:eastAsia="Times New Roman" w:hAnsi="Arial" w:cs="Arial"/>
        </w:rPr>
        <w:t xml:space="preserve"> in particular</w:t>
      </w:r>
      <w:r w:rsidR="00923035">
        <w:rPr>
          <w:rFonts w:ascii="Arial" w:eastAsia="Times New Roman" w:hAnsi="Arial" w:cs="Arial"/>
        </w:rPr>
        <w:t>. W</w:t>
      </w:r>
      <w:r>
        <w:rPr>
          <w:rFonts w:ascii="Arial" w:eastAsia="Times New Roman" w:hAnsi="Arial" w:cs="Arial"/>
        </w:rPr>
        <w:t>hilst RW welcomed this</w:t>
      </w:r>
      <w:r w:rsidR="009A3494">
        <w:rPr>
          <w:rFonts w:ascii="Arial" w:eastAsia="Times New Roman" w:hAnsi="Arial" w:cs="Arial"/>
        </w:rPr>
        <w:t xml:space="preserve">, he </w:t>
      </w:r>
      <w:r w:rsidR="00923035">
        <w:rPr>
          <w:rFonts w:ascii="Arial" w:eastAsia="Times New Roman" w:hAnsi="Arial" w:cs="Arial"/>
        </w:rPr>
        <w:t xml:space="preserve">also </w:t>
      </w:r>
      <w:r w:rsidR="009A3494">
        <w:rPr>
          <w:rFonts w:ascii="Arial" w:eastAsia="Times New Roman" w:hAnsi="Arial" w:cs="Arial"/>
        </w:rPr>
        <w:t>wanted to take a vote</w:t>
      </w:r>
      <w:r w:rsidR="0077460F">
        <w:rPr>
          <w:rFonts w:ascii="Arial" w:eastAsia="Times New Roman" w:hAnsi="Arial" w:cs="Arial"/>
        </w:rPr>
        <w:t xml:space="preserve"> on his proposal</w:t>
      </w:r>
      <w:r w:rsidR="00923035">
        <w:rPr>
          <w:rFonts w:ascii="Arial" w:eastAsia="Times New Roman" w:hAnsi="Arial" w:cs="Arial"/>
        </w:rPr>
        <w:t xml:space="preserve"> at th</w:t>
      </w:r>
      <w:r w:rsidR="0077460F">
        <w:rPr>
          <w:rFonts w:ascii="Arial" w:eastAsia="Times New Roman" w:hAnsi="Arial" w:cs="Arial"/>
        </w:rPr>
        <w:t>e</w:t>
      </w:r>
      <w:r w:rsidR="00923035">
        <w:rPr>
          <w:rFonts w:ascii="Arial" w:eastAsia="Times New Roman" w:hAnsi="Arial" w:cs="Arial"/>
        </w:rPr>
        <w:t xml:space="preserve"> Board</w:t>
      </w:r>
      <w:r w:rsidR="0077460F">
        <w:rPr>
          <w:rFonts w:ascii="Arial" w:eastAsia="Times New Roman" w:hAnsi="Arial" w:cs="Arial"/>
        </w:rPr>
        <w:t xml:space="preserve"> meeting</w:t>
      </w:r>
      <w:r w:rsidR="009A3494">
        <w:rPr>
          <w:rFonts w:ascii="Arial" w:eastAsia="Times New Roman" w:hAnsi="Arial" w:cs="Arial"/>
        </w:rPr>
        <w:t xml:space="preserve">. MP suggested that </w:t>
      </w:r>
      <w:r w:rsidR="00923035">
        <w:rPr>
          <w:rFonts w:ascii="Arial" w:eastAsia="Times New Roman" w:hAnsi="Arial" w:cs="Arial"/>
        </w:rPr>
        <w:t xml:space="preserve">a </w:t>
      </w:r>
      <w:r w:rsidR="009A3494">
        <w:rPr>
          <w:rFonts w:ascii="Arial" w:eastAsia="Times New Roman" w:hAnsi="Arial" w:cs="Arial"/>
        </w:rPr>
        <w:t>non-binding</w:t>
      </w:r>
      <w:r>
        <w:rPr>
          <w:rFonts w:ascii="Arial" w:eastAsia="Times New Roman" w:hAnsi="Arial" w:cs="Arial"/>
        </w:rPr>
        <w:t xml:space="preserve"> straw poll</w:t>
      </w:r>
      <w:r w:rsidR="009A3494">
        <w:rPr>
          <w:rFonts w:ascii="Arial" w:eastAsia="Times New Roman" w:hAnsi="Arial" w:cs="Arial"/>
        </w:rPr>
        <w:t xml:space="preserve"> be taken on whether the ECF supported EJCOA </w:t>
      </w:r>
      <w:r w:rsidR="0077460F">
        <w:rPr>
          <w:rFonts w:ascii="Arial" w:eastAsia="Times New Roman" w:hAnsi="Arial" w:cs="Arial"/>
        </w:rPr>
        <w:t>applying to become</w:t>
      </w:r>
      <w:r w:rsidR="009A3494">
        <w:rPr>
          <w:rFonts w:ascii="Arial" w:eastAsia="Times New Roman" w:hAnsi="Arial" w:cs="Arial"/>
        </w:rPr>
        <w:t xml:space="preserve"> a FIDE Academy.</w:t>
      </w:r>
    </w:p>
    <w:p w14:paraId="41752F95" w14:textId="1863B572" w:rsidR="00414D69" w:rsidRDefault="00FC2DCC" w:rsidP="00EB68AB">
      <w:pPr>
        <w:spacing w:after="240" w:line="240" w:lineRule="auto"/>
        <w:rPr>
          <w:rFonts w:ascii="Arial" w:eastAsia="Times New Roman" w:hAnsi="Arial" w:cs="Arial"/>
        </w:rPr>
      </w:pPr>
      <w:r w:rsidRPr="00FC2DCC">
        <w:rPr>
          <w:rFonts w:ascii="Arial" w:eastAsia="Times New Roman" w:hAnsi="Arial" w:cs="Arial"/>
        </w:rPr>
        <w:t xml:space="preserve">AA had </w:t>
      </w:r>
      <w:r>
        <w:rPr>
          <w:rFonts w:ascii="Arial" w:eastAsia="Times New Roman" w:hAnsi="Arial" w:cs="Arial"/>
        </w:rPr>
        <w:t xml:space="preserve">earlier stated he had </w:t>
      </w:r>
      <w:r w:rsidRPr="00FC2DCC">
        <w:rPr>
          <w:rFonts w:ascii="Arial" w:eastAsia="Times New Roman" w:hAnsi="Arial" w:cs="Arial"/>
        </w:rPr>
        <w:t xml:space="preserve">to leave the meeting and </w:t>
      </w:r>
      <w:r w:rsidR="00923035">
        <w:rPr>
          <w:rFonts w:ascii="Arial" w:eastAsia="Times New Roman" w:hAnsi="Arial" w:cs="Arial"/>
        </w:rPr>
        <w:t>had given</w:t>
      </w:r>
      <w:r w:rsidRPr="00FC2DCC">
        <w:rPr>
          <w:rFonts w:ascii="Arial" w:eastAsia="Times New Roman" w:hAnsi="Arial" w:cs="Arial"/>
        </w:rPr>
        <w:t xml:space="preserve"> his vote to AH.</w:t>
      </w:r>
      <w:r>
        <w:rPr>
          <w:rFonts w:ascii="Arial" w:eastAsia="Times New Roman" w:hAnsi="Arial" w:cs="Arial"/>
        </w:rPr>
        <w:t xml:space="preserve"> DL</w:t>
      </w:r>
      <w:r w:rsidR="003F0CB8">
        <w:rPr>
          <w:rFonts w:ascii="Arial" w:eastAsia="Times New Roman" w:hAnsi="Arial" w:cs="Arial"/>
        </w:rPr>
        <w:t xml:space="preserve"> had given </w:t>
      </w:r>
      <w:r w:rsidR="003F0CB8" w:rsidRPr="003F0CB8">
        <w:rPr>
          <w:rFonts w:ascii="Arial" w:eastAsia="Times New Roman" w:hAnsi="Arial" w:cs="Arial"/>
        </w:rPr>
        <w:t>M</w:t>
      </w:r>
      <w:r w:rsidR="003F0CB8">
        <w:rPr>
          <w:rFonts w:ascii="Arial" w:eastAsia="Times New Roman" w:hAnsi="Arial" w:cs="Arial"/>
        </w:rPr>
        <w:t>P his</w:t>
      </w:r>
      <w:r w:rsidR="003F0CB8" w:rsidRPr="003F0CB8">
        <w:rPr>
          <w:rFonts w:ascii="Arial" w:eastAsia="Times New Roman" w:hAnsi="Arial" w:cs="Arial"/>
        </w:rPr>
        <w:t xml:space="preserve"> proxy vote</w:t>
      </w:r>
      <w:r w:rsidR="00B35A09">
        <w:rPr>
          <w:rFonts w:ascii="Arial" w:eastAsia="Times New Roman" w:hAnsi="Arial" w:cs="Arial"/>
        </w:rPr>
        <w:t>, stating</w:t>
      </w:r>
      <w:r w:rsidR="00923035">
        <w:rPr>
          <w:rFonts w:ascii="Arial" w:eastAsia="Times New Roman" w:hAnsi="Arial" w:cs="Arial"/>
        </w:rPr>
        <w:t xml:space="preserve"> that </w:t>
      </w:r>
      <w:r w:rsidR="003F0CB8">
        <w:rPr>
          <w:rFonts w:ascii="Arial" w:eastAsia="Times New Roman" w:hAnsi="Arial" w:cs="Arial"/>
        </w:rPr>
        <w:t>he supported</w:t>
      </w:r>
      <w:r w:rsidR="003F0CB8" w:rsidRPr="003F0CB8">
        <w:rPr>
          <w:rFonts w:ascii="Arial" w:eastAsia="Times New Roman" w:hAnsi="Arial" w:cs="Arial"/>
        </w:rPr>
        <w:t xml:space="preserve"> the proposal for </w:t>
      </w:r>
      <w:r w:rsidR="00B35A09">
        <w:rPr>
          <w:rFonts w:ascii="Arial" w:eastAsia="Times New Roman" w:hAnsi="Arial" w:cs="Arial"/>
        </w:rPr>
        <w:t>EJOCA</w:t>
      </w:r>
      <w:r w:rsidR="003F0CB8" w:rsidRPr="003F0CB8">
        <w:rPr>
          <w:rFonts w:ascii="Arial" w:eastAsia="Times New Roman" w:hAnsi="Arial" w:cs="Arial"/>
        </w:rPr>
        <w:t xml:space="preserve"> to </w:t>
      </w:r>
      <w:r w:rsidR="00B35A09">
        <w:rPr>
          <w:rFonts w:ascii="Arial" w:eastAsia="Times New Roman" w:hAnsi="Arial" w:cs="Arial"/>
        </w:rPr>
        <w:t>apply for</w:t>
      </w:r>
      <w:r w:rsidR="003F0CB8" w:rsidRPr="003F0CB8">
        <w:rPr>
          <w:rFonts w:ascii="Arial" w:eastAsia="Times New Roman" w:hAnsi="Arial" w:cs="Arial"/>
        </w:rPr>
        <w:t xml:space="preserve"> FIDE </w:t>
      </w:r>
      <w:r w:rsidR="00923035">
        <w:rPr>
          <w:rFonts w:ascii="Arial" w:eastAsia="Times New Roman" w:hAnsi="Arial" w:cs="Arial"/>
        </w:rPr>
        <w:t>A</w:t>
      </w:r>
      <w:r w:rsidR="003F0CB8" w:rsidRPr="003F0CB8">
        <w:rPr>
          <w:rFonts w:ascii="Arial" w:eastAsia="Times New Roman" w:hAnsi="Arial" w:cs="Arial"/>
        </w:rPr>
        <w:t>cademy</w:t>
      </w:r>
      <w:r w:rsidR="00B35A09">
        <w:rPr>
          <w:rFonts w:ascii="Arial" w:eastAsia="Times New Roman" w:hAnsi="Arial" w:cs="Arial"/>
        </w:rPr>
        <w:t xml:space="preserve"> status</w:t>
      </w:r>
      <w:r w:rsidR="003F0CB8" w:rsidRPr="003F0CB8">
        <w:rPr>
          <w:rFonts w:ascii="Arial" w:eastAsia="Times New Roman" w:hAnsi="Arial" w:cs="Arial"/>
        </w:rPr>
        <w:t>.</w:t>
      </w:r>
    </w:p>
    <w:p w14:paraId="31679603" w14:textId="381D0F33" w:rsidR="005A6DDA" w:rsidRDefault="005A6DDA" w:rsidP="00EB68AB">
      <w:pPr>
        <w:spacing w:after="240" w:line="240" w:lineRule="auto"/>
        <w:rPr>
          <w:rFonts w:ascii="Arial" w:eastAsia="Times New Roman" w:hAnsi="Arial" w:cs="Arial"/>
        </w:rPr>
      </w:pPr>
      <w:r>
        <w:rPr>
          <w:rFonts w:ascii="Arial" w:eastAsia="Times New Roman" w:hAnsi="Arial" w:cs="Arial"/>
        </w:rPr>
        <w:t>The Board voted 6-5 against RW’s proposal.</w:t>
      </w:r>
    </w:p>
    <w:p w14:paraId="4956A4D8" w14:textId="59DAA750" w:rsidR="00352A78" w:rsidRDefault="00352A78" w:rsidP="00EB68AB">
      <w:pPr>
        <w:spacing w:after="240" w:line="240" w:lineRule="auto"/>
        <w:rPr>
          <w:rFonts w:ascii="Arial" w:eastAsia="Times New Roman" w:hAnsi="Arial" w:cs="Arial"/>
        </w:rPr>
      </w:pPr>
      <w:r>
        <w:rPr>
          <w:rFonts w:ascii="Arial" w:eastAsia="Times New Roman" w:hAnsi="Arial" w:cs="Arial"/>
        </w:rPr>
        <w:t xml:space="preserve">The Board delegated </w:t>
      </w:r>
      <w:r w:rsidR="003A7D0A">
        <w:rPr>
          <w:rFonts w:ascii="Arial" w:eastAsia="Times New Roman" w:hAnsi="Arial" w:cs="Arial"/>
        </w:rPr>
        <w:t xml:space="preserve">MT, RW, NT, and AH </w:t>
      </w:r>
      <w:r w:rsidR="00923035">
        <w:rPr>
          <w:rFonts w:ascii="Arial" w:eastAsia="Times New Roman" w:hAnsi="Arial" w:cs="Arial"/>
        </w:rPr>
        <w:t xml:space="preserve">to </w:t>
      </w:r>
      <w:r w:rsidR="00CF68D1">
        <w:rPr>
          <w:rFonts w:ascii="Arial" w:eastAsia="Times New Roman" w:hAnsi="Arial" w:cs="Arial"/>
        </w:rPr>
        <w:t>discuss</w:t>
      </w:r>
      <w:r>
        <w:rPr>
          <w:rFonts w:ascii="Arial" w:eastAsia="Times New Roman" w:hAnsi="Arial" w:cs="Arial"/>
        </w:rPr>
        <w:t xml:space="preserve"> a way forward.</w:t>
      </w:r>
    </w:p>
    <w:p w14:paraId="19527FFA" w14:textId="34519575" w:rsidR="00352A78" w:rsidRDefault="00352A78" w:rsidP="00EB68AB">
      <w:pPr>
        <w:spacing w:after="240" w:line="240" w:lineRule="auto"/>
        <w:rPr>
          <w:rFonts w:ascii="Arial" w:eastAsia="Times New Roman" w:hAnsi="Arial" w:cs="Arial"/>
        </w:rPr>
      </w:pPr>
      <w:r w:rsidRPr="00352A78">
        <w:rPr>
          <w:rFonts w:ascii="Arial" w:eastAsia="Times New Roman" w:hAnsi="Arial" w:cs="Arial"/>
        </w:rPr>
        <w:t xml:space="preserve">AP144/02 MT, RW, NT, and AH to meet as soon as possible to </w:t>
      </w:r>
      <w:r w:rsidR="00CF68D1">
        <w:rPr>
          <w:rFonts w:ascii="Arial" w:eastAsia="Times New Roman" w:hAnsi="Arial" w:cs="Arial"/>
        </w:rPr>
        <w:t>discuss</w:t>
      </w:r>
      <w:r>
        <w:rPr>
          <w:rFonts w:ascii="Arial" w:eastAsia="Times New Roman" w:hAnsi="Arial" w:cs="Arial"/>
        </w:rPr>
        <w:t xml:space="preserve"> </w:t>
      </w:r>
      <w:r w:rsidRPr="00352A78">
        <w:rPr>
          <w:rFonts w:ascii="Arial" w:eastAsia="Times New Roman" w:hAnsi="Arial" w:cs="Arial"/>
        </w:rPr>
        <w:t>on the matters related to RW’s presentation</w:t>
      </w:r>
      <w:r>
        <w:rPr>
          <w:rFonts w:ascii="Arial" w:eastAsia="Times New Roman" w:hAnsi="Arial" w:cs="Arial"/>
        </w:rPr>
        <w:t>.</w:t>
      </w:r>
    </w:p>
    <w:p w14:paraId="15166408" w14:textId="2AA8F17A" w:rsidR="00414D69" w:rsidRPr="00FA4CA4" w:rsidRDefault="00FA4CA4" w:rsidP="00FA4CA4">
      <w:pPr>
        <w:pStyle w:val="ListParagraph"/>
        <w:numPr>
          <w:ilvl w:val="0"/>
          <w:numId w:val="11"/>
        </w:numPr>
        <w:spacing w:after="240" w:line="240" w:lineRule="auto"/>
        <w:rPr>
          <w:rFonts w:ascii="Arial" w:eastAsia="Times New Roman" w:hAnsi="Arial" w:cs="Arial"/>
          <w:b/>
          <w:bCs/>
        </w:rPr>
      </w:pPr>
      <w:r w:rsidRPr="00FA4CA4">
        <w:rPr>
          <w:rFonts w:ascii="Arial" w:hAnsi="Arial" w:cs="Arial"/>
          <w:b/>
          <w:bCs/>
        </w:rPr>
        <w:t>Governance Regulation 2</w:t>
      </w:r>
      <w:r w:rsidR="00161415">
        <w:rPr>
          <w:rFonts w:ascii="Arial" w:hAnsi="Arial" w:cs="Arial"/>
          <w:b/>
          <w:bCs/>
        </w:rPr>
        <w:t xml:space="preserve"> (RS)</w:t>
      </w:r>
      <w:r w:rsidRPr="00FA4CA4">
        <w:rPr>
          <w:rFonts w:ascii="Arial" w:hAnsi="Arial" w:cs="Arial"/>
          <w:b/>
          <w:bCs/>
        </w:rPr>
        <w:tab/>
      </w:r>
    </w:p>
    <w:p w14:paraId="537609DE" w14:textId="1C061239" w:rsidR="00A80AA7" w:rsidRDefault="00FD7233" w:rsidP="00EB68AB">
      <w:pPr>
        <w:spacing w:after="240" w:line="240" w:lineRule="auto"/>
        <w:rPr>
          <w:rFonts w:ascii="Arial" w:eastAsia="Times New Roman" w:hAnsi="Arial" w:cs="Arial"/>
        </w:rPr>
      </w:pPr>
      <w:r>
        <w:rPr>
          <w:rFonts w:ascii="Arial" w:eastAsia="Times New Roman" w:hAnsi="Arial" w:cs="Arial"/>
        </w:rPr>
        <w:t xml:space="preserve">RS </w:t>
      </w:r>
      <w:r w:rsidR="000C7750">
        <w:rPr>
          <w:rFonts w:ascii="Arial" w:eastAsia="Times New Roman" w:hAnsi="Arial" w:cs="Arial"/>
        </w:rPr>
        <w:t>presented</w:t>
      </w:r>
      <w:r>
        <w:rPr>
          <w:rFonts w:ascii="Arial" w:eastAsia="Times New Roman" w:hAnsi="Arial" w:cs="Arial"/>
        </w:rPr>
        <w:t xml:space="preserve"> a marked-up version of a suggested amended version of Governance Regula</w:t>
      </w:r>
      <w:r w:rsidR="00C822BE">
        <w:rPr>
          <w:rFonts w:ascii="Arial" w:eastAsia="Times New Roman" w:hAnsi="Arial" w:cs="Arial"/>
        </w:rPr>
        <w:t>t</w:t>
      </w:r>
      <w:r>
        <w:rPr>
          <w:rFonts w:ascii="Arial" w:eastAsia="Times New Roman" w:hAnsi="Arial" w:cs="Arial"/>
        </w:rPr>
        <w:t xml:space="preserve">ion 2. </w:t>
      </w:r>
      <w:r w:rsidR="000C7750">
        <w:rPr>
          <w:rFonts w:ascii="Arial" w:eastAsia="Times New Roman" w:hAnsi="Arial" w:cs="Arial"/>
        </w:rPr>
        <w:t>H</w:t>
      </w:r>
      <w:r>
        <w:rPr>
          <w:rFonts w:ascii="Arial" w:eastAsia="Times New Roman" w:hAnsi="Arial" w:cs="Arial"/>
        </w:rPr>
        <w:t>e highlighted that the presumption in the Appendix</w:t>
      </w:r>
      <w:r w:rsidR="00C822BE">
        <w:rPr>
          <w:rFonts w:ascii="Arial" w:eastAsia="Times New Roman" w:hAnsi="Arial" w:cs="Arial"/>
        </w:rPr>
        <w:t xml:space="preserve"> as to serving two terms </w:t>
      </w:r>
      <w:r w:rsidR="00680281">
        <w:rPr>
          <w:rFonts w:ascii="Arial" w:eastAsia="Times New Roman" w:hAnsi="Arial" w:cs="Arial"/>
        </w:rPr>
        <w:lastRenderedPageBreak/>
        <w:t>had been</w:t>
      </w:r>
      <w:r w:rsidR="00C822BE">
        <w:rPr>
          <w:rFonts w:ascii="Arial" w:eastAsia="Times New Roman" w:hAnsi="Arial" w:cs="Arial"/>
        </w:rPr>
        <w:t xml:space="preserve"> deleted, </w:t>
      </w:r>
      <w:r w:rsidR="000C7750">
        <w:rPr>
          <w:rFonts w:ascii="Arial" w:eastAsia="Times New Roman" w:hAnsi="Arial" w:cs="Arial"/>
        </w:rPr>
        <w:t xml:space="preserve">that </w:t>
      </w:r>
      <w:r w:rsidR="00C822BE">
        <w:rPr>
          <w:rFonts w:ascii="Arial" w:eastAsia="Times New Roman" w:hAnsi="Arial" w:cs="Arial"/>
        </w:rPr>
        <w:t>the Appendix was made easier to understand by inserting dates, and on Page 2 the</w:t>
      </w:r>
      <w:r w:rsidR="000C7750">
        <w:rPr>
          <w:rFonts w:ascii="Arial" w:eastAsia="Times New Roman" w:hAnsi="Arial" w:cs="Arial"/>
        </w:rPr>
        <w:t xml:space="preserve">re was </w:t>
      </w:r>
      <w:r w:rsidR="00C822BE">
        <w:rPr>
          <w:rFonts w:ascii="Arial" w:eastAsia="Times New Roman" w:hAnsi="Arial" w:cs="Arial"/>
        </w:rPr>
        <w:t>new text</w:t>
      </w:r>
      <w:r w:rsidR="003D7B2C">
        <w:rPr>
          <w:rFonts w:ascii="Arial" w:eastAsia="Times New Roman" w:hAnsi="Arial" w:cs="Arial"/>
        </w:rPr>
        <w:t xml:space="preserve"> stating that</w:t>
      </w:r>
      <w:r w:rsidR="00C822BE">
        <w:rPr>
          <w:rFonts w:ascii="Arial" w:eastAsia="Times New Roman" w:hAnsi="Arial" w:cs="Arial"/>
        </w:rPr>
        <w:t xml:space="preserve"> “It is important that full and proper consideration is given by Directors to the desirability of Board renewal when Directors are due for re-election.”</w:t>
      </w:r>
    </w:p>
    <w:p w14:paraId="24501F9F" w14:textId="28230B23" w:rsidR="009E4270" w:rsidRDefault="00BD12C0" w:rsidP="00EB68AB">
      <w:pPr>
        <w:spacing w:after="240" w:line="240" w:lineRule="auto"/>
        <w:rPr>
          <w:rFonts w:ascii="Arial" w:eastAsia="Times New Roman" w:hAnsi="Arial" w:cs="Arial"/>
        </w:rPr>
      </w:pPr>
      <w:r>
        <w:rPr>
          <w:rFonts w:ascii="Arial" w:eastAsia="Times New Roman" w:hAnsi="Arial" w:cs="Arial"/>
        </w:rPr>
        <w:t xml:space="preserve">MP’s suggestion of </w:t>
      </w:r>
      <w:r w:rsidR="00315F4C">
        <w:rPr>
          <w:rFonts w:ascii="Arial" w:eastAsia="Times New Roman" w:hAnsi="Arial" w:cs="Arial"/>
        </w:rPr>
        <w:t>transferring</w:t>
      </w:r>
      <w:r>
        <w:rPr>
          <w:rFonts w:ascii="Arial" w:eastAsia="Times New Roman" w:hAnsi="Arial" w:cs="Arial"/>
        </w:rPr>
        <w:t xml:space="preserve"> the line “Responsible for the work of the Manager of Senior Chess”</w:t>
      </w:r>
      <w:r w:rsidR="006714B9">
        <w:rPr>
          <w:rFonts w:ascii="Arial" w:eastAsia="Times New Roman" w:hAnsi="Arial" w:cs="Arial"/>
        </w:rPr>
        <w:t xml:space="preserve"> (with the additional words “except international senior chess</w:t>
      </w:r>
      <w:r w:rsidR="00D80CE0">
        <w:rPr>
          <w:rFonts w:ascii="Arial" w:eastAsia="Times New Roman" w:hAnsi="Arial" w:cs="Arial"/>
        </w:rPr>
        <w:t>”)</w:t>
      </w:r>
      <w:r>
        <w:rPr>
          <w:rFonts w:ascii="Arial" w:eastAsia="Times New Roman" w:hAnsi="Arial" w:cs="Arial"/>
        </w:rPr>
        <w:t xml:space="preserve"> from the Director of International Chess</w:t>
      </w:r>
      <w:r w:rsidR="00315F4C">
        <w:rPr>
          <w:rFonts w:ascii="Arial" w:eastAsia="Times New Roman" w:hAnsi="Arial" w:cs="Arial"/>
        </w:rPr>
        <w:t xml:space="preserve"> to the Director of Home Chess</w:t>
      </w:r>
      <w:r w:rsidR="009E4270">
        <w:rPr>
          <w:rFonts w:ascii="Arial" w:eastAsia="Times New Roman" w:hAnsi="Arial" w:cs="Arial"/>
        </w:rPr>
        <w:t xml:space="preserve"> was agreed</w:t>
      </w:r>
      <w:r>
        <w:rPr>
          <w:rFonts w:ascii="Arial" w:eastAsia="Times New Roman" w:hAnsi="Arial" w:cs="Arial"/>
        </w:rPr>
        <w:t>.</w:t>
      </w:r>
      <w:r w:rsidR="009E4270">
        <w:rPr>
          <w:rFonts w:ascii="Arial" w:eastAsia="Times New Roman" w:hAnsi="Arial" w:cs="Arial"/>
        </w:rPr>
        <w:t xml:space="preserve"> It was also agreed that in the same section the words “the Chief Arbiter” after the words “Works with”</w:t>
      </w:r>
      <w:r w:rsidR="00827244">
        <w:rPr>
          <w:rFonts w:ascii="Arial" w:eastAsia="Times New Roman" w:hAnsi="Arial" w:cs="Arial"/>
        </w:rPr>
        <w:t xml:space="preserve"> would be removed</w:t>
      </w:r>
      <w:r w:rsidR="009E4270">
        <w:rPr>
          <w:rFonts w:ascii="Arial" w:eastAsia="Times New Roman" w:hAnsi="Arial" w:cs="Arial"/>
        </w:rPr>
        <w:t xml:space="preserve">. </w:t>
      </w:r>
    </w:p>
    <w:p w14:paraId="1794F40C" w14:textId="67BC6532" w:rsidR="00BD12C0" w:rsidRDefault="003C125A" w:rsidP="00EB68AB">
      <w:pPr>
        <w:spacing w:after="240" w:line="240" w:lineRule="auto"/>
        <w:rPr>
          <w:rFonts w:ascii="Arial" w:eastAsia="Times New Roman" w:hAnsi="Arial" w:cs="Arial"/>
        </w:rPr>
      </w:pPr>
      <w:r>
        <w:rPr>
          <w:rFonts w:ascii="Arial" w:eastAsia="Times New Roman" w:hAnsi="Arial" w:cs="Arial"/>
        </w:rPr>
        <w:t>The Board requested that i</w:t>
      </w:r>
      <w:r w:rsidR="00680281">
        <w:rPr>
          <w:rFonts w:ascii="Arial" w:eastAsia="Times New Roman" w:hAnsi="Arial" w:cs="Arial"/>
        </w:rPr>
        <w:t xml:space="preserve">t also be made clear that the Home Director is responsible for the scheduling and planning of events organised by the Federation and is also the person who consults with </w:t>
      </w:r>
      <w:r w:rsidR="000C7750">
        <w:rPr>
          <w:rFonts w:ascii="Arial" w:eastAsia="Times New Roman" w:hAnsi="Arial" w:cs="Arial"/>
        </w:rPr>
        <w:t>u</w:t>
      </w:r>
      <w:r w:rsidR="00680281">
        <w:rPr>
          <w:rFonts w:ascii="Arial" w:eastAsia="Times New Roman" w:hAnsi="Arial" w:cs="Arial"/>
        </w:rPr>
        <w:t xml:space="preserve">nions, </w:t>
      </w:r>
      <w:r w:rsidR="000C7750">
        <w:rPr>
          <w:rFonts w:ascii="Arial" w:eastAsia="Times New Roman" w:hAnsi="Arial" w:cs="Arial"/>
        </w:rPr>
        <w:t>c</w:t>
      </w:r>
      <w:r w:rsidR="00680281">
        <w:rPr>
          <w:rFonts w:ascii="Arial" w:eastAsia="Times New Roman" w:hAnsi="Arial" w:cs="Arial"/>
        </w:rPr>
        <w:t xml:space="preserve">ounties and </w:t>
      </w:r>
      <w:r w:rsidR="000C7750">
        <w:rPr>
          <w:rFonts w:ascii="Arial" w:eastAsia="Times New Roman" w:hAnsi="Arial" w:cs="Arial"/>
        </w:rPr>
        <w:t>l</w:t>
      </w:r>
      <w:r w:rsidR="00680281">
        <w:rPr>
          <w:rFonts w:ascii="Arial" w:eastAsia="Times New Roman" w:hAnsi="Arial" w:cs="Arial"/>
        </w:rPr>
        <w:t>eagues to ensure their plans are feasib</w:t>
      </w:r>
      <w:r w:rsidR="009F2D46">
        <w:rPr>
          <w:rFonts w:ascii="Arial" w:eastAsia="Times New Roman" w:hAnsi="Arial" w:cs="Arial"/>
        </w:rPr>
        <w:t xml:space="preserve">le and properly implemented (apart from </w:t>
      </w:r>
      <w:r w:rsidR="000C7750">
        <w:rPr>
          <w:rFonts w:ascii="Arial" w:eastAsia="Times New Roman" w:hAnsi="Arial" w:cs="Arial"/>
        </w:rPr>
        <w:t>j</w:t>
      </w:r>
      <w:r w:rsidR="009F2D46">
        <w:rPr>
          <w:rFonts w:ascii="Arial" w:eastAsia="Times New Roman" w:hAnsi="Arial" w:cs="Arial"/>
        </w:rPr>
        <w:t xml:space="preserve">unior and </w:t>
      </w:r>
      <w:r w:rsidR="000C7750">
        <w:rPr>
          <w:rFonts w:ascii="Arial" w:eastAsia="Times New Roman" w:hAnsi="Arial" w:cs="Arial"/>
        </w:rPr>
        <w:t>i</w:t>
      </w:r>
      <w:r w:rsidR="009F2D46">
        <w:rPr>
          <w:rFonts w:ascii="Arial" w:eastAsia="Times New Roman" w:hAnsi="Arial" w:cs="Arial"/>
        </w:rPr>
        <w:t>nternational events).</w:t>
      </w:r>
    </w:p>
    <w:p w14:paraId="17A44CDA" w14:textId="5FF3C3DF" w:rsidR="009751E3" w:rsidRDefault="009751E3" w:rsidP="00EB68AB">
      <w:pPr>
        <w:spacing w:after="240" w:line="240" w:lineRule="auto"/>
        <w:rPr>
          <w:rFonts w:ascii="Arial" w:eastAsia="Times New Roman" w:hAnsi="Arial" w:cs="Arial"/>
        </w:rPr>
      </w:pPr>
      <w:r>
        <w:rPr>
          <w:rFonts w:ascii="Arial" w:eastAsia="Times New Roman" w:hAnsi="Arial" w:cs="Arial"/>
        </w:rPr>
        <w:t xml:space="preserve">The Board agreed </w:t>
      </w:r>
      <w:r w:rsidR="00BC5F2E">
        <w:rPr>
          <w:rFonts w:ascii="Arial" w:eastAsia="Times New Roman" w:hAnsi="Arial" w:cs="Arial"/>
        </w:rPr>
        <w:t>unanimously</w:t>
      </w:r>
      <w:r>
        <w:rPr>
          <w:rFonts w:ascii="Arial" w:eastAsia="Times New Roman" w:hAnsi="Arial" w:cs="Arial"/>
        </w:rPr>
        <w:t xml:space="preserve"> that RS and MT </w:t>
      </w:r>
      <w:r w:rsidR="00D80CE0">
        <w:rPr>
          <w:rFonts w:ascii="Arial" w:eastAsia="Times New Roman" w:hAnsi="Arial" w:cs="Arial"/>
        </w:rPr>
        <w:t>should</w:t>
      </w:r>
      <w:r>
        <w:rPr>
          <w:rFonts w:ascii="Arial" w:eastAsia="Times New Roman" w:hAnsi="Arial" w:cs="Arial"/>
        </w:rPr>
        <w:t xml:space="preserve"> make the changes discussed and </w:t>
      </w:r>
      <w:r w:rsidR="00D80CE0">
        <w:rPr>
          <w:rFonts w:ascii="Arial" w:eastAsia="Times New Roman" w:hAnsi="Arial" w:cs="Arial"/>
        </w:rPr>
        <w:t xml:space="preserve">that </w:t>
      </w:r>
      <w:r>
        <w:rPr>
          <w:rFonts w:ascii="Arial" w:eastAsia="Times New Roman" w:hAnsi="Arial" w:cs="Arial"/>
        </w:rPr>
        <w:t xml:space="preserve">there was no need to </w:t>
      </w:r>
      <w:r w:rsidR="00D80CE0">
        <w:rPr>
          <w:rFonts w:ascii="Arial" w:eastAsia="Times New Roman" w:hAnsi="Arial" w:cs="Arial"/>
        </w:rPr>
        <w:t>revert</w:t>
      </w:r>
      <w:r>
        <w:rPr>
          <w:rFonts w:ascii="Arial" w:eastAsia="Times New Roman" w:hAnsi="Arial" w:cs="Arial"/>
        </w:rPr>
        <w:t xml:space="preserve"> to the Board.</w:t>
      </w:r>
    </w:p>
    <w:p w14:paraId="261D27B5" w14:textId="6C270830" w:rsidR="00BC5F2E" w:rsidRDefault="00BC5F2E" w:rsidP="00EB68AB">
      <w:pPr>
        <w:spacing w:after="240" w:line="240" w:lineRule="auto"/>
        <w:rPr>
          <w:rFonts w:ascii="Arial" w:eastAsia="Times New Roman" w:hAnsi="Arial" w:cs="Arial"/>
        </w:rPr>
      </w:pPr>
      <w:r>
        <w:rPr>
          <w:rFonts w:ascii="Arial" w:eastAsia="Times New Roman" w:hAnsi="Arial" w:cs="Arial"/>
        </w:rPr>
        <w:t>AP 144/03 RS and MT to make the agreed amendments.</w:t>
      </w:r>
    </w:p>
    <w:p w14:paraId="00AAB742" w14:textId="63ED0305" w:rsidR="00BC5F2E" w:rsidRPr="005F77D1" w:rsidRDefault="00BC5F2E" w:rsidP="00BC5F2E">
      <w:pPr>
        <w:pStyle w:val="ListParagraph"/>
        <w:numPr>
          <w:ilvl w:val="0"/>
          <w:numId w:val="11"/>
        </w:numPr>
        <w:spacing w:after="240" w:line="240" w:lineRule="auto"/>
        <w:rPr>
          <w:rFonts w:ascii="Arial" w:eastAsia="Times New Roman" w:hAnsi="Arial" w:cs="Arial"/>
          <w:b/>
          <w:bCs/>
        </w:rPr>
      </w:pPr>
      <w:r w:rsidRPr="005F77D1">
        <w:rPr>
          <w:rFonts w:ascii="Arial" w:hAnsi="Arial" w:cs="Arial"/>
          <w:b/>
          <w:bCs/>
        </w:rPr>
        <w:t>Developing an ECF Trans Policy (AM)</w:t>
      </w:r>
    </w:p>
    <w:p w14:paraId="272F267B" w14:textId="5F9B20A3" w:rsidR="00555E99" w:rsidRDefault="00555E99" w:rsidP="00555E99">
      <w:pPr>
        <w:spacing w:after="240" w:line="240" w:lineRule="auto"/>
        <w:rPr>
          <w:rFonts w:ascii="Arial" w:eastAsia="Times New Roman" w:hAnsi="Arial" w:cs="Arial"/>
        </w:rPr>
      </w:pPr>
      <w:r w:rsidRPr="00555E99">
        <w:rPr>
          <w:rFonts w:ascii="Arial" w:eastAsia="Times New Roman" w:hAnsi="Arial" w:cs="Arial"/>
        </w:rPr>
        <w:t>AM explained that there had been an inquiry by a trans person asking if they could join female tournaments. AM requested that AM and CF be approved to formulate a policy</w:t>
      </w:r>
      <w:r>
        <w:rPr>
          <w:rFonts w:ascii="Arial" w:eastAsia="Times New Roman" w:hAnsi="Arial" w:cs="Arial"/>
        </w:rPr>
        <w:t xml:space="preserve"> on this</w:t>
      </w:r>
      <w:r w:rsidRPr="00555E99">
        <w:rPr>
          <w:rFonts w:ascii="Arial" w:eastAsia="Times New Roman" w:hAnsi="Arial" w:cs="Arial"/>
        </w:rPr>
        <w:t xml:space="preserve">. The Board agreed that they should draft a policy and bring </w:t>
      </w:r>
      <w:r>
        <w:rPr>
          <w:rFonts w:ascii="Arial" w:eastAsia="Times New Roman" w:hAnsi="Arial" w:cs="Arial"/>
        </w:rPr>
        <w:t xml:space="preserve">it </w:t>
      </w:r>
      <w:r w:rsidRPr="00555E99">
        <w:rPr>
          <w:rFonts w:ascii="Arial" w:eastAsia="Times New Roman" w:hAnsi="Arial" w:cs="Arial"/>
        </w:rPr>
        <w:t>to the Board for approval.</w:t>
      </w:r>
    </w:p>
    <w:p w14:paraId="5D3FEA46" w14:textId="265AAA3F" w:rsidR="00811533" w:rsidRPr="00555E99" w:rsidRDefault="00811533" w:rsidP="00555E99">
      <w:pPr>
        <w:spacing w:after="240" w:line="240" w:lineRule="auto"/>
        <w:rPr>
          <w:rFonts w:ascii="Arial" w:eastAsia="Times New Roman" w:hAnsi="Arial" w:cs="Arial"/>
        </w:rPr>
      </w:pPr>
      <w:r>
        <w:rPr>
          <w:rFonts w:ascii="Arial" w:eastAsia="Times New Roman" w:hAnsi="Arial" w:cs="Arial"/>
        </w:rPr>
        <w:t xml:space="preserve">AP144/04 AM and CF to develop </w:t>
      </w:r>
      <w:r w:rsidR="006E0BC1">
        <w:rPr>
          <w:rFonts w:ascii="Arial" w:eastAsia="Times New Roman" w:hAnsi="Arial" w:cs="Arial"/>
        </w:rPr>
        <w:t>an</w:t>
      </w:r>
      <w:r>
        <w:rPr>
          <w:rFonts w:ascii="Arial" w:eastAsia="Times New Roman" w:hAnsi="Arial" w:cs="Arial"/>
        </w:rPr>
        <w:t xml:space="preserve"> ECF </w:t>
      </w:r>
      <w:r w:rsidR="002B28C0">
        <w:rPr>
          <w:rFonts w:ascii="Arial" w:eastAsia="Times New Roman" w:hAnsi="Arial" w:cs="Arial"/>
        </w:rPr>
        <w:t>t</w:t>
      </w:r>
      <w:r>
        <w:rPr>
          <w:rFonts w:ascii="Arial" w:eastAsia="Times New Roman" w:hAnsi="Arial" w:cs="Arial"/>
        </w:rPr>
        <w:t xml:space="preserve">rans </w:t>
      </w:r>
      <w:r w:rsidR="002B28C0">
        <w:rPr>
          <w:rFonts w:ascii="Arial" w:eastAsia="Times New Roman" w:hAnsi="Arial" w:cs="Arial"/>
        </w:rPr>
        <w:t>p</w:t>
      </w:r>
      <w:r>
        <w:rPr>
          <w:rFonts w:ascii="Arial" w:eastAsia="Times New Roman" w:hAnsi="Arial" w:cs="Arial"/>
        </w:rPr>
        <w:t>olicy and bring to the Board.</w:t>
      </w:r>
    </w:p>
    <w:p w14:paraId="5B8054B6" w14:textId="004026AA" w:rsidR="00811533" w:rsidRPr="00811533" w:rsidRDefault="00811533" w:rsidP="00811533">
      <w:pPr>
        <w:pStyle w:val="ListParagraph"/>
        <w:numPr>
          <w:ilvl w:val="0"/>
          <w:numId w:val="11"/>
        </w:numPr>
        <w:spacing w:after="0" w:line="240" w:lineRule="auto"/>
        <w:rPr>
          <w:rFonts w:ascii="Arial" w:eastAsia="Times New Roman" w:hAnsi="Arial" w:cs="Arial"/>
          <w:b/>
          <w:bCs/>
        </w:rPr>
      </w:pPr>
      <w:r w:rsidRPr="00811533">
        <w:rPr>
          <w:rFonts w:ascii="Arial" w:eastAsia="Times New Roman" w:hAnsi="Arial" w:cs="Arial"/>
          <w:b/>
          <w:bCs/>
        </w:rPr>
        <w:t>Finance</w:t>
      </w:r>
      <w:r w:rsidR="00C63FBA">
        <w:rPr>
          <w:rFonts w:ascii="Arial" w:eastAsia="Times New Roman" w:hAnsi="Arial" w:cs="Arial"/>
          <w:b/>
          <w:bCs/>
        </w:rPr>
        <w:t>, Junior</w:t>
      </w:r>
      <w:r w:rsidRPr="00811533">
        <w:rPr>
          <w:rFonts w:ascii="Arial" w:eastAsia="Times New Roman" w:hAnsi="Arial" w:cs="Arial"/>
          <w:b/>
          <w:bCs/>
        </w:rPr>
        <w:t xml:space="preserve"> and Membership Reports (AA</w:t>
      </w:r>
      <w:r w:rsidR="00C63FBA">
        <w:rPr>
          <w:rFonts w:ascii="Arial" w:eastAsia="Times New Roman" w:hAnsi="Arial" w:cs="Arial"/>
          <w:b/>
          <w:bCs/>
        </w:rPr>
        <w:t>, AH</w:t>
      </w:r>
      <w:r w:rsidRPr="00811533">
        <w:rPr>
          <w:rFonts w:ascii="Arial" w:eastAsia="Times New Roman" w:hAnsi="Arial" w:cs="Arial"/>
          <w:b/>
          <w:bCs/>
        </w:rPr>
        <w:t xml:space="preserve"> &amp; RW)</w:t>
      </w:r>
    </w:p>
    <w:p w14:paraId="686746A5" w14:textId="77777777" w:rsidR="00811533" w:rsidRDefault="00811533" w:rsidP="00811533">
      <w:pPr>
        <w:pStyle w:val="ListParagraph"/>
        <w:spacing w:after="0" w:line="240" w:lineRule="auto"/>
        <w:ind w:left="360"/>
        <w:rPr>
          <w:rFonts w:ascii="Arial" w:eastAsia="Times New Roman" w:hAnsi="Arial" w:cs="Arial"/>
        </w:rPr>
      </w:pPr>
    </w:p>
    <w:p w14:paraId="0706CE2B" w14:textId="77777777" w:rsidR="00C1313B" w:rsidRDefault="00811533" w:rsidP="00811533">
      <w:pPr>
        <w:spacing w:after="0" w:line="240" w:lineRule="auto"/>
        <w:rPr>
          <w:rFonts w:ascii="Arial" w:eastAsia="Times New Roman" w:hAnsi="Arial" w:cs="Arial"/>
        </w:rPr>
      </w:pPr>
      <w:r>
        <w:rPr>
          <w:rFonts w:ascii="Arial" w:eastAsia="Times New Roman" w:hAnsi="Arial" w:cs="Arial"/>
        </w:rPr>
        <w:t xml:space="preserve">The reports were noted. </w:t>
      </w:r>
    </w:p>
    <w:p w14:paraId="04A8E2FE" w14:textId="77777777" w:rsidR="00C1313B" w:rsidRDefault="00C1313B" w:rsidP="00811533">
      <w:pPr>
        <w:spacing w:after="0" w:line="240" w:lineRule="auto"/>
        <w:rPr>
          <w:rFonts w:ascii="Arial" w:eastAsia="Times New Roman" w:hAnsi="Arial" w:cs="Arial"/>
        </w:rPr>
      </w:pPr>
    </w:p>
    <w:p w14:paraId="70F62E13" w14:textId="6C07C97F" w:rsidR="00811533" w:rsidRDefault="00811533" w:rsidP="00811533">
      <w:pPr>
        <w:spacing w:after="0" w:line="240" w:lineRule="auto"/>
        <w:rPr>
          <w:rFonts w:ascii="Arial" w:eastAsia="Times New Roman" w:hAnsi="Arial" w:cs="Arial"/>
        </w:rPr>
      </w:pPr>
      <w:r>
        <w:rPr>
          <w:rFonts w:ascii="Arial" w:eastAsia="Times New Roman" w:hAnsi="Arial" w:cs="Arial"/>
        </w:rPr>
        <w:t xml:space="preserve">RW mentioned that he would get the first </w:t>
      </w:r>
      <w:r w:rsidR="002A7B48">
        <w:rPr>
          <w:rFonts w:ascii="Arial" w:eastAsia="Times New Roman" w:hAnsi="Arial" w:cs="Arial"/>
        </w:rPr>
        <w:t>indication</w:t>
      </w:r>
      <w:r>
        <w:rPr>
          <w:rFonts w:ascii="Arial" w:eastAsia="Times New Roman" w:hAnsi="Arial" w:cs="Arial"/>
        </w:rPr>
        <w:t xml:space="preserve"> soon of how membership </w:t>
      </w:r>
      <w:r w:rsidR="005D5A2B">
        <w:rPr>
          <w:rFonts w:ascii="Arial" w:eastAsia="Times New Roman" w:hAnsi="Arial" w:cs="Arial"/>
        </w:rPr>
        <w:t xml:space="preserve">levels </w:t>
      </w:r>
      <w:r>
        <w:rPr>
          <w:rFonts w:ascii="Arial" w:eastAsia="Times New Roman" w:hAnsi="Arial" w:cs="Arial"/>
        </w:rPr>
        <w:t xml:space="preserve">had </w:t>
      </w:r>
      <w:r w:rsidR="005D5A2B">
        <w:rPr>
          <w:rFonts w:ascii="Arial" w:eastAsia="Times New Roman" w:hAnsi="Arial" w:cs="Arial"/>
        </w:rPr>
        <w:t>been affected by</w:t>
      </w:r>
      <w:r>
        <w:rPr>
          <w:rFonts w:ascii="Arial" w:eastAsia="Times New Roman" w:hAnsi="Arial" w:cs="Arial"/>
        </w:rPr>
        <w:t xml:space="preserve"> the decision to </w:t>
      </w:r>
      <w:r w:rsidR="00A770AA">
        <w:rPr>
          <w:rFonts w:ascii="Arial" w:eastAsia="Times New Roman" w:hAnsi="Arial" w:cs="Arial"/>
        </w:rPr>
        <w:t xml:space="preserve">allow </w:t>
      </w:r>
      <w:r>
        <w:rPr>
          <w:rFonts w:ascii="Arial" w:eastAsia="Times New Roman" w:hAnsi="Arial" w:cs="Arial"/>
        </w:rPr>
        <w:t xml:space="preserve">memberships to the end of August </w:t>
      </w:r>
      <w:r w:rsidR="00B51DC9">
        <w:rPr>
          <w:rFonts w:ascii="Arial" w:eastAsia="Times New Roman" w:hAnsi="Arial" w:cs="Arial"/>
        </w:rPr>
        <w:t>2022 from 15</w:t>
      </w:r>
      <w:r w:rsidR="00B51DC9" w:rsidRPr="006A15E7">
        <w:rPr>
          <w:rFonts w:ascii="Arial" w:eastAsia="Times New Roman" w:hAnsi="Arial" w:cs="Arial"/>
          <w:vertAlign w:val="superscript"/>
        </w:rPr>
        <w:t>th</w:t>
      </w:r>
      <w:r w:rsidR="00B51DC9">
        <w:rPr>
          <w:rFonts w:ascii="Arial" w:eastAsia="Times New Roman" w:hAnsi="Arial" w:cs="Arial"/>
        </w:rPr>
        <w:t xml:space="preserve"> May rather than the usual </w:t>
      </w:r>
      <w:r w:rsidR="008E50D2">
        <w:rPr>
          <w:rFonts w:ascii="Arial" w:eastAsia="Times New Roman" w:hAnsi="Arial" w:cs="Arial"/>
        </w:rPr>
        <w:t>31</w:t>
      </w:r>
      <w:r w:rsidR="008E50D2" w:rsidRPr="006A15E7">
        <w:rPr>
          <w:rFonts w:ascii="Arial" w:eastAsia="Times New Roman" w:hAnsi="Arial" w:cs="Arial"/>
          <w:vertAlign w:val="superscript"/>
        </w:rPr>
        <w:t>st</w:t>
      </w:r>
      <w:r w:rsidR="008E50D2">
        <w:rPr>
          <w:rFonts w:ascii="Arial" w:eastAsia="Times New Roman" w:hAnsi="Arial" w:cs="Arial"/>
        </w:rPr>
        <w:t xml:space="preserve"> July date</w:t>
      </w:r>
      <w:r>
        <w:rPr>
          <w:rFonts w:ascii="Arial" w:eastAsia="Times New Roman" w:hAnsi="Arial" w:cs="Arial"/>
        </w:rPr>
        <w:t xml:space="preserve">. </w:t>
      </w:r>
    </w:p>
    <w:p w14:paraId="791FD604" w14:textId="556254E2" w:rsidR="00C1313B" w:rsidRDefault="00C1313B" w:rsidP="00811533">
      <w:pPr>
        <w:spacing w:after="0" w:line="240" w:lineRule="auto"/>
        <w:rPr>
          <w:rFonts w:ascii="Arial" w:eastAsia="Times New Roman" w:hAnsi="Arial" w:cs="Arial"/>
        </w:rPr>
      </w:pPr>
    </w:p>
    <w:p w14:paraId="385F3EA4" w14:textId="01CA08B3" w:rsidR="00C1313B" w:rsidRDefault="00C1313B" w:rsidP="00811533">
      <w:pPr>
        <w:spacing w:after="0" w:line="240" w:lineRule="auto"/>
        <w:rPr>
          <w:rFonts w:ascii="Arial" w:eastAsia="Times New Roman" w:hAnsi="Arial" w:cs="Arial"/>
        </w:rPr>
      </w:pPr>
      <w:r>
        <w:rPr>
          <w:rFonts w:ascii="Arial" w:eastAsia="Times New Roman" w:hAnsi="Arial" w:cs="Arial"/>
        </w:rPr>
        <w:t xml:space="preserve">AH said that there was a plan to hold </w:t>
      </w:r>
      <w:r w:rsidR="001E7A9B">
        <w:rPr>
          <w:rFonts w:ascii="Arial" w:eastAsia="Times New Roman" w:hAnsi="Arial" w:cs="Arial"/>
        </w:rPr>
        <w:t>the</w:t>
      </w:r>
      <w:r>
        <w:rPr>
          <w:rFonts w:ascii="Arial" w:eastAsia="Times New Roman" w:hAnsi="Arial" w:cs="Arial"/>
        </w:rPr>
        <w:t xml:space="preserve"> </w:t>
      </w:r>
      <w:bookmarkStart w:id="0" w:name="_Hlk72830127"/>
      <w:r>
        <w:rPr>
          <w:rFonts w:ascii="Arial" w:eastAsia="Times New Roman" w:hAnsi="Arial" w:cs="Arial"/>
        </w:rPr>
        <w:t xml:space="preserve">British </w:t>
      </w:r>
      <w:r w:rsidR="005D5A2B">
        <w:rPr>
          <w:rFonts w:ascii="Arial" w:eastAsia="Times New Roman" w:hAnsi="Arial" w:cs="Arial"/>
        </w:rPr>
        <w:t>J</w:t>
      </w:r>
      <w:r>
        <w:rPr>
          <w:rFonts w:ascii="Arial" w:eastAsia="Times New Roman" w:hAnsi="Arial" w:cs="Arial"/>
        </w:rPr>
        <w:t xml:space="preserve">unior </w:t>
      </w:r>
      <w:r w:rsidR="005D5A2B">
        <w:rPr>
          <w:rFonts w:ascii="Arial" w:eastAsia="Times New Roman" w:hAnsi="Arial" w:cs="Arial"/>
        </w:rPr>
        <w:t>R</w:t>
      </w:r>
      <w:r>
        <w:rPr>
          <w:rFonts w:ascii="Arial" w:eastAsia="Times New Roman" w:hAnsi="Arial" w:cs="Arial"/>
        </w:rPr>
        <w:t xml:space="preserve">apid and </w:t>
      </w:r>
      <w:r w:rsidR="005D5A2B">
        <w:rPr>
          <w:rFonts w:ascii="Arial" w:eastAsia="Times New Roman" w:hAnsi="Arial" w:cs="Arial"/>
        </w:rPr>
        <w:t>B</w:t>
      </w:r>
      <w:r>
        <w:rPr>
          <w:rFonts w:ascii="Arial" w:eastAsia="Times New Roman" w:hAnsi="Arial" w:cs="Arial"/>
        </w:rPr>
        <w:t xml:space="preserve">litz </w:t>
      </w:r>
      <w:r w:rsidR="005D5A2B">
        <w:rPr>
          <w:rFonts w:ascii="Arial" w:eastAsia="Times New Roman" w:hAnsi="Arial" w:cs="Arial"/>
        </w:rPr>
        <w:t xml:space="preserve">Championship </w:t>
      </w:r>
      <w:bookmarkEnd w:id="0"/>
      <w:r>
        <w:rPr>
          <w:rFonts w:ascii="Arial" w:eastAsia="Times New Roman" w:hAnsi="Arial" w:cs="Arial"/>
        </w:rPr>
        <w:t>on 13</w:t>
      </w:r>
      <w:r w:rsidRPr="00C1313B">
        <w:rPr>
          <w:rFonts w:ascii="Arial" w:eastAsia="Times New Roman" w:hAnsi="Arial" w:cs="Arial"/>
          <w:vertAlign w:val="superscript"/>
        </w:rPr>
        <w:t>th</w:t>
      </w:r>
      <w:r>
        <w:rPr>
          <w:rFonts w:ascii="Arial" w:eastAsia="Times New Roman" w:hAnsi="Arial" w:cs="Arial"/>
        </w:rPr>
        <w:t xml:space="preserve"> and 14</w:t>
      </w:r>
      <w:r w:rsidRPr="00C1313B">
        <w:rPr>
          <w:rFonts w:ascii="Arial" w:eastAsia="Times New Roman" w:hAnsi="Arial" w:cs="Arial"/>
          <w:vertAlign w:val="superscript"/>
        </w:rPr>
        <w:t>th</w:t>
      </w:r>
      <w:r>
        <w:rPr>
          <w:rFonts w:ascii="Arial" w:eastAsia="Times New Roman" w:hAnsi="Arial" w:cs="Arial"/>
        </w:rPr>
        <w:t xml:space="preserve"> November in Milton Keynes. There </w:t>
      </w:r>
      <w:r w:rsidR="001E7A9B">
        <w:rPr>
          <w:rFonts w:ascii="Arial" w:eastAsia="Times New Roman" w:hAnsi="Arial" w:cs="Arial"/>
        </w:rPr>
        <w:t>wa</w:t>
      </w:r>
      <w:r>
        <w:rPr>
          <w:rFonts w:ascii="Arial" w:eastAsia="Times New Roman" w:hAnsi="Arial" w:cs="Arial"/>
        </w:rPr>
        <w:t xml:space="preserve">s a </w:t>
      </w:r>
      <w:r w:rsidR="00477B48">
        <w:rPr>
          <w:rFonts w:ascii="Arial" w:eastAsia="Times New Roman" w:hAnsi="Arial" w:cs="Arial"/>
        </w:rPr>
        <w:t xml:space="preserve">potential </w:t>
      </w:r>
      <w:r>
        <w:rPr>
          <w:rFonts w:ascii="Arial" w:eastAsia="Times New Roman" w:hAnsi="Arial" w:cs="Arial"/>
        </w:rPr>
        <w:t>financial risk attached of £</w:t>
      </w:r>
      <w:r w:rsidR="001E7A9B">
        <w:rPr>
          <w:rFonts w:ascii="Arial" w:eastAsia="Times New Roman" w:hAnsi="Arial" w:cs="Arial"/>
        </w:rPr>
        <w:t>500</w:t>
      </w:r>
      <w:r>
        <w:rPr>
          <w:rFonts w:ascii="Arial" w:eastAsia="Times New Roman" w:hAnsi="Arial" w:cs="Arial"/>
        </w:rPr>
        <w:t>. AH di</w:t>
      </w:r>
      <w:r w:rsidR="001E7A9B">
        <w:rPr>
          <w:rFonts w:ascii="Arial" w:eastAsia="Times New Roman" w:hAnsi="Arial" w:cs="Arial"/>
        </w:rPr>
        <w:t>d</w:t>
      </w:r>
      <w:r>
        <w:rPr>
          <w:rFonts w:ascii="Arial" w:eastAsia="Times New Roman" w:hAnsi="Arial" w:cs="Arial"/>
        </w:rPr>
        <w:t xml:space="preserve"> not believe</w:t>
      </w:r>
      <w:r w:rsidR="001E7A9B">
        <w:rPr>
          <w:rFonts w:ascii="Arial" w:eastAsia="Times New Roman" w:hAnsi="Arial" w:cs="Arial"/>
        </w:rPr>
        <w:t>, however, that</w:t>
      </w:r>
      <w:r>
        <w:rPr>
          <w:rFonts w:ascii="Arial" w:eastAsia="Times New Roman" w:hAnsi="Arial" w:cs="Arial"/>
        </w:rPr>
        <w:t xml:space="preserve"> it was a significant risk. It was agreed unanimously that AH could go ahead organising the event.</w:t>
      </w:r>
    </w:p>
    <w:p w14:paraId="10F8A2D3" w14:textId="2D8B25B0" w:rsidR="001E7A9B" w:rsidRDefault="001E7A9B" w:rsidP="00811533">
      <w:pPr>
        <w:spacing w:after="0" w:line="240" w:lineRule="auto"/>
        <w:rPr>
          <w:rFonts w:ascii="Arial" w:eastAsia="Times New Roman" w:hAnsi="Arial" w:cs="Arial"/>
        </w:rPr>
      </w:pPr>
    </w:p>
    <w:p w14:paraId="4E318AC8" w14:textId="28EA493D" w:rsidR="001E7A9B" w:rsidRPr="00811533" w:rsidRDefault="001E7A9B" w:rsidP="00811533">
      <w:pPr>
        <w:spacing w:after="0" w:line="240" w:lineRule="auto"/>
        <w:rPr>
          <w:rFonts w:ascii="Arial" w:eastAsia="Times New Roman" w:hAnsi="Arial" w:cs="Arial"/>
        </w:rPr>
      </w:pPr>
      <w:r>
        <w:rPr>
          <w:rFonts w:ascii="Arial" w:eastAsia="Times New Roman" w:hAnsi="Arial" w:cs="Arial"/>
        </w:rPr>
        <w:t xml:space="preserve">AP144/05 AH to organise the </w:t>
      </w:r>
      <w:r w:rsidRPr="001E7A9B">
        <w:rPr>
          <w:rFonts w:ascii="Arial" w:eastAsia="Times New Roman" w:hAnsi="Arial" w:cs="Arial"/>
        </w:rPr>
        <w:t>British Junior Rapid and Blitz Championship</w:t>
      </w:r>
    </w:p>
    <w:p w14:paraId="1699BA66" w14:textId="77777777" w:rsidR="00555E99" w:rsidRPr="00555E99" w:rsidRDefault="00555E99" w:rsidP="00555E99">
      <w:pPr>
        <w:spacing w:after="240" w:line="240" w:lineRule="auto"/>
        <w:rPr>
          <w:rFonts w:ascii="Arial" w:eastAsia="Times New Roman" w:hAnsi="Arial" w:cs="Arial"/>
          <w:b/>
          <w:bCs/>
        </w:rPr>
      </w:pPr>
    </w:p>
    <w:p w14:paraId="088123A3" w14:textId="08256817" w:rsidR="005B61BD" w:rsidRPr="005B61BD" w:rsidRDefault="005B61BD" w:rsidP="005B61BD">
      <w:pPr>
        <w:pStyle w:val="ListParagraph"/>
        <w:numPr>
          <w:ilvl w:val="0"/>
          <w:numId w:val="11"/>
        </w:numPr>
        <w:spacing w:after="0" w:line="240" w:lineRule="auto"/>
        <w:rPr>
          <w:rFonts w:ascii="Arial" w:eastAsia="Times New Roman" w:hAnsi="Arial" w:cs="Arial"/>
          <w:b/>
          <w:bCs/>
        </w:rPr>
      </w:pPr>
      <w:r w:rsidRPr="005B61BD">
        <w:rPr>
          <w:rFonts w:ascii="Arial" w:eastAsia="Times New Roman" w:hAnsi="Arial" w:cs="Arial"/>
          <w:b/>
          <w:bCs/>
        </w:rPr>
        <w:t xml:space="preserve">Safeguarding Report: Additional </w:t>
      </w:r>
      <w:r w:rsidR="00B229C4">
        <w:rPr>
          <w:rFonts w:ascii="Arial" w:eastAsia="Times New Roman" w:hAnsi="Arial" w:cs="Arial"/>
          <w:b/>
          <w:bCs/>
        </w:rPr>
        <w:t>G</w:t>
      </w:r>
      <w:r w:rsidRPr="005B61BD">
        <w:rPr>
          <w:rFonts w:ascii="Arial" w:eastAsia="Times New Roman" w:hAnsi="Arial" w:cs="Arial"/>
          <w:b/>
          <w:bCs/>
        </w:rPr>
        <w:t>uidance to Clubs, Leagues and Congresses (JC)</w:t>
      </w:r>
    </w:p>
    <w:p w14:paraId="619D1173" w14:textId="78F16EAE" w:rsidR="005B61BD" w:rsidRDefault="005B61BD" w:rsidP="005B61BD">
      <w:pPr>
        <w:spacing w:after="0" w:line="240" w:lineRule="auto"/>
        <w:rPr>
          <w:rFonts w:ascii="Arial" w:eastAsia="Times New Roman" w:hAnsi="Arial" w:cs="Arial"/>
        </w:rPr>
      </w:pPr>
    </w:p>
    <w:p w14:paraId="613001C5" w14:textId="77777777" w:rsidR="005B61BD" w:rsidRPr="005B61BD" w:rsidRDefault="005B61BD" w:rsidP="005B61BD">
      <w:pPr>
        <w:spacing w:after="0" w:line="240" w:lineRule="auto"/>
        <w:rPr>
          <w:rFonts w:ascii="Arial" w:eastAsia="Times New Roman" w:hAnsi="Arial" w:cs="Arial"/>
        </w:rPr>
      </w:pPr>
    </w:p>
    <w:p w14:paraId="6EE55A49" w14:textId="3EBC5C5F" w:rsidR="008D789D" w:rsidRDefault="00B229C4" w:rsidP="00572A21">
      <w:pPr>
        <w:spacing w:after="240" w:line="240" w:lineRule="auto"/>
        <w:rPr>
          <w:rFonts w:ascii="Arial" w:eastAsia="Times New Roman" w:hAnsi="Arial" w:cs="Arial"/>
        </w:rPr>
      </w:pPr>
      <w:r>
        <w:rPr>
          <w:rFonts w:ascii="Arial" w:eastAsia="Times New Roman" w:hAnsi="Arial" w:cs="Arial"/>
        </w:rPr>
        <w:t xml:space="preserve">JC presented </w:t>
      </w:r>
      <w:r w:rsidR="008D789D">
        <w:rPr>
          <w:rFonts w:ascii="Arial" w:eastAsia="Times New Roman" w:hAnsi="Arial" w:cs="Arial"/>
        </w:rPr>
        <w:t>a</w:t>
      </w:r>
      <w:r>
        <w:rPr>
          <w:rFonts w:ascii="Arial" w:eastAsia="Times New Roman" w:hAnsi="Arial" w:cs="Arial"/>
        </w:rPr>
        <w:t xml:space="preserve"> revised </w:t>
      </w:r>
      <w:r w:rsidR="008D789D">
        <w:rPr>
          <w:rFonts w:ascii="Arial" w:eastAsia="Times New Roman" w:hAnsi="Arial" w:cs="Arial"/>
        </w:rPr>
        <w:t>Safeguarding G</w:t>
      </w:r>
      <w:r>
        <w:rPr>
          <w:rFonts w:ascii="Arial" w:eastAsia="Times New Roman" w:hAnsi="Arial" w:cs="Arial"/>
        </w:rPr>
        <w:t xml:space="preserve">uidance document. </w:t>
      </w:r>
      <w:r w:rsidR="008D789D" w:rsidRPr="008D789D">
        <w:rPr>
          <w:rFonts w:ascii="Arial" w:eastAsia="Times New Roman" w:hAnsi="Arial" w:cs="Arial"/>
        </w:rPr>
        <w:t xml:space="preserve">After discussion by the Board it was agreed that JC </w:t>
      </w:r>
      <w:r w:rsidR="007D3BC7">
        <w:rPr>
          <w:rFonts w:ascii="Arial" w:eastAsia="Times New Roman" w:hAnsi="Arial" w:cs="Arial"/>
        </w:rPr>
        <w:t>sh</w:t>
      </w:r>
      <w:r w:rsidR="008D789D" w:rsidRPr="008D789D">
        <w:rPr>
          <w:rFonts w:ascii="Arial" w:eastAsia="Times New Roman" w:hAnsi="Arial" w:cs="Arial"/>
        </w:rPr>
        <w:t>ould delete the words “and has a duty of care”</w:t>
      </w:r>
      <w:r w:rsidR="007D3BC7">
        <w:rPr>
          <w:rFonts w:ascii="Arial" w:eastAsia="Times New Roman" w:hAnsi="Arial" w:cs="Arial"/>
        </w:rPr>
        <w:t xml:space="preserve"> given the precise legal meaning that the term had</w:t>
      </w:r>
      <w:r w:rsidR="008D789D" w:rsidRPr="008D789D">
        <w:rPr>
          <w:rFonts w:ascii="Arial" w:eastAsia="Times New Roman" w:hAnsi="Arial" w:cs="Arial"/>
        </w:rPr>
        <w:t>.</w:t>
      </w:r>
    </w:p>
    <w:p w14:paraId="772DEE0F" w14:textId="1C4A7132" w:rsidR="00BF4A19" w:rsidRDefault="00B229C4" w:rsidP="00572A21">
      <w:pPr>
        <w:spacing w:after="240" w:line="240" w:lineRule="auto"/>
        <w:rPr>
          <w:rFonts w:ascii="Arial" w:eastAsia="Times New Roman" w:hAnsi="Arial" w:cs="Arial"/>
        </w:rPr>
      </w:pPr>
      <w:r>
        <w:rPr>
          <w:rFonts w:ascii="Arial" w:eastAsia="Times New Roman" w:hAnsi="Arial" w:cs="Arial"/>
        </w:rPr>
        <w:t xml:space="preserve">NT reported that there had been an offer from Alan Kennedy of Witney Chess Club to develop a safeguarding template specifically for </w:t>
      </w:r>
      <w:r w:rsidR="008D789D">
        <w:rPr>
          <w:rFonts w:ascii="Arial" w:eastAsia="Times New Roman" w:hAnsi="Arial" w:cs="Arial"/>
        </w:rPr>
        <w:t>c</w:t>
      </w:r>
      <w:r>
        <w:rPr>
          <w:rFonts w:ascii="Arial" w:eastAsia="Times New Roman" w:hAnsi="Arial" w:cs="Arial"/>
        </w:rPr>
        <w:t>lubs.</w:t>
      </w:r>
      <w:r w:rsidR="00525466">
        <w:rPr>
          <w:rFonts w:ascii="Arial" w:eastAsia="Times New Roman" w:hAnsi="Arial" w:cs="Arial"/>
        </w:rPr>
        <w:t xml:space="preserve"> </w:t>
      </w:r>
    </w:p>
    <w:p w14:paraId="34611B33" w14:textId="3ED1553C" w:rsidR="00522787" w:rsidRDefault="00EF7EA7" w:rsidP="00572A21">
      <w:pPr>
        <w:spacing w:after="240" w:line="240" w:lineRule="auto"/>
        <w:rPr>
          <w:rFonts w:ascii="Arial" w:eastAsia="Times New Roman" w:hAnsi="Arial" w:cs="Arial"/>
        </w:rPr>
      </w:pPr>
      <w:r>
        <w:rPr>
          <w:rFonts w:ascii="Arial" w:eastAsia="Times New Roman" w:hAnsi="Arial" w:cs="Arial"/>
        </w:rPr>
        <w:t>AP</w:t>
      </w:r>
      <w:r w:rsidR="00522787">
        <w:rPr>
          <w:rFonts w:ascii="Arial" w:eastAsia="Times New Roman" w:hAnsi="Arial" w:cs="Arial"/>
        </w:rPr>
        <w:t>144/0</w:t>
      </w:r>
      <w:r w:rsidR="008D789D">
        <w:rPr>
          <w:rFonts w:ascii="Arial" w:eastAsia="Times New Roman" w:hAnsi="Arial" w:cs="Arial"/>
        </w:rPr>
        <w:t>6</w:t>
      </w:r>
      <w:r w:rsidR="00522787">
        <w:rPr>
          <w:rFonts w:ascii="Arial" w:eastAsia="Times New Roman" w:hAnsi="Arial" w:cs="Arial"/>
        </w:rPr>
        <w:t xml:space="preserve"> JC </w:t>
      </w:r>
      <w:r w:rsidR="008D789D">
        <w:rPr>
          <w:rFonts w:ascii="Arial" w:eastAsia="Times New Roman" w:hAnsi="Arial" w:cs="Arial"/>
        </w:rPr>
        <w:t>t</w:t>
      </w:r>
      <w:r w:rsidR="00522787">
        <w:rPr>
          <w:rFonts w:ascii="Arial" w:eastAsia="Times New Roman" w:hAnsi="Arial" w:cs="Arial"/>
        </w:rPr>
        <w:t xml:space="preserve">o revise </w:t>
      </w:r>
      <w:r w:rsidR="008D789D">
        <w:rPr>
          <w:rFonts w:ascii="Arial" w:eastAsia="Times New Roman" w:hAnsi="Arial" w:cs="Arial"/>
        </w:rPr>
        <w:t xml:space="preserve">the </w:t>
      </w:r>
      <w:r w:rsidR="00522787">
        <w:rPr>
          <w:rFonts w:ascii="Arial" w:eastAsia="Times New Roman" w:hAnsi="Arial" w:cs="Arial"/>
        </w:rPr>
        <w:t>wording of the Safeguarding Guidance</w:t>
      </w:r>
      <w:r w:rsidR="008D789D">
        <w:rPr>
          <w:rFonts w:ascii="Arial" w:eastAsia="Times New Roman" w:hAnsi="Arial" w:cs="Arial"/>
        </w:rPr>
        <w:t xml:space="preserve"> document</w:t>
      </w:r>
      <w:r w:rsidR="00522787">
        <w:rPr>
          <w:rFonts w:ascii="Arial" w:eastAsia="Times New Roman" w:hAnsi="Arial" w:cs="Arial"/>
        </w:rPr>
        <w:t xml:space="preserve"> as agreed</w:t>
      </w:r>
      <w:r w:rsidR="008D789D">
        <w:rPr>
          <w:rFonts w:ascii="Arial" w:eastAsia="Times New Roman" w:hAnsi="Arial" w:cs="Arial"/>
        </w:rPr>
        <w:t>.</w:t>
      </w:r>
    </w:p>
    <w:p w14:paraId="3BFE3E07" w14:textId="75C27D6C" w:rsidR="00522787" w:rsidRDefault="00EF7EA7" w:rsidP="00572A21">
      <w:pPr>
        <w:spacing w:after="240" w:line="240" w:lineRule="auto"/>
        <w:rPr>
          <w:rFonts w:ascii="Arial" w:eastAsia="Times New Roman" w:hAnsi="Arial" w:cs="Arial"/>
        </w:rPr>
      </w:pPr>
      <w:r>
        <w:rPr>
          <w:rFonts w:ascii="Arial" w:eastAsia="Times New Roman" w:hAnsi="Arial" w:cs="Arial"/>
        </w:rPr>
        <w:lastRenderedPageBreak/>
        <w:t>AP</w:t>
      </w:r>
      <w:r w:rsidR="00522787">
        <w:rPr>
          <w:rFonts w:ascii="Arial" w:eastAsia="Times New Roman" w:hAnsi="Arial" w:cs="Arial"/>
        </w:rPr>
        <w:t>144/0</w:t>
      </w:r>
      <w:r w:rsidR="008D789D">
        <w:rPr>
          <w:rFonts w:ascii="Arial" w:eastAsia="Times New Roman" w:hAnsi="Arial" w:cs="Arial"/>
        </w:rPr>
        <w:t>7</w:t>
      </w:r>
      <w:r w:rsidR="00522787">
        <w:rPr>
          <w:rFonts w:ascii="Arial" w:eastAsia="Times New Roman" w:hAnsi="Arial" w:cs="Arial"/>
        </w:rPr>
        <w:t xml:space="preserve"> </w:t>
      </w:r>
      <w:r w:rsidR="00323E3E">
        <w:rPr>
          <w:rFonts w:ascii="Arial" w:eastAsia="Times New Roman" w:hAnsi="Arial" w:cs="Arial"/>
        </w:rPr>
        <w:t>JC to discuss Alan Kennedy’s safeguarding template offer with him</w:t>
      </w:r>
      <w:r w:rsidR="00522787">
        <w:rPr>
          <w:rFonts w:ascii="Arial" w:eastAsia="Times New Roman" w:hAnsi="Arial" w:cs="Arial"/>
        </w:rPr>
        <w:t>.</w:t>
      </w:r>
    </w:p>
    <w:p w14:paraId="0CC3FF58" w14:textId="07D80773" w:rsidR="00160703" w:rsidRPr="00160703" w:rsidRDefault="00160703" w:rsidP="00160703">
      <w:pPr>
        <w:pStyle w:val="ListParagraph"/>
        <w:numPr>
          <w:ilvl w:val="0"/>
          <w:numId w:val="11"/>
        </w:numPr>
        <w:spacing w:after="0" w:line="240" w:lineRule="auto"/>
        <w:rPr>
          <w:rFonts w:ascii="Arial" w:eastAsia="Times New Roman" w:hAnsi="Arial" w:cs="Arial"/>
          <w:b/>
          <w:bCs/>
        </w:rPr>
      </w:pPr>
      <w:r w:rsidRPr="00160703">
        <w:rPr>
          <w:rFonts w:ascii="Arial" w:eastAsia="Times New Roman" w:hAnsi="Arial" w:cs="Arial"/>
          <w:b/>
          <w:bCs/>
        </w:rPr>
        <w:t xml:space="preserve">Draft Board </w:t>
      </w:r>
      <w:r w:rsidR="008D789D">
        <w:rPr>
          <w:rFonts w:ascii="Arial" w:eastAsia="Times New Roman" w:hAnsi="Arial" w:cs="Arial"/>
          <w:b/>
          <w:bCs/>
        </w:rPr>
        <w:t>C</w:t>
      </w:r>
      <w:r w:rsidRPr="00160703">
        <w:rPr>
          <w:rFonts w:ascii="Arial" w:eastAsia="Times New Roman" w:hAnsi="Arial" w:cs="Arial"/>
          <w:b/>
          <w:bCs/>
        </w:rPr>
        <w:t xml:space="preserve">alendar for 2021/22 for </w:t>
      </w:r>
      <w:r w:rsidR="008D789D">
        <w:rPr>
          <w:rFonts w:ascii="Arial" w:eastAsia="Times New Roman" w:hAnsi="Arial" w:cs="Arial"/>
          <w:b/>
          <w:bCs/>
        </w:rPr>
        <w:t>C</w:t>
      </w:r>
      <w:r w:rsidRPr="00160703">
        <w:rPr>
          <w:rFonts w:ascii="Arial" w:eastAsia="Times New Roman" w:hAnsi="Arial" w:cs="Arial"/>
          <w:b/>
          <w:bCs/>
        </w:rPr>
        <w:t>omment</w:t>
      </w:r>
      <w:r>
        <w:rPr>
          <w:rFonts w:ascii="Arial" w:eastAsia="Times New Roman" w:hAnsi="Arial" w:cs="Arial"/>
          <w:b/>
          <w:bCs/>
        </w:rPr>
        <w:t xml:space="preserve"> </w:t>
      </w:r>
      <w:r w:rsidRPr="00160703">
        <w:rPr>
          <w:rFonts w:ascii="Arial" w:eastAsia="Times New Roman" w:hAnsi="Arial" w:cs="Arial"/>
          <w:b/>
          <w:bCs/>
        </w:rPr>
        <w:t>(JC)</w:t>
      </w:r>
    </w:p>
    <w:p w14:paraId="72DA7B8E" w14:textId="77777777" w:rsidR="00160703" w:rsidRPr="00160703" w:rsidRDefault="00160703" w:rsidP="00160703">
      <w:pPr>
        <w:pStyle w:val="ListParagraph"/>
        <w:spacing w:after="0" w:line="240" w:lineRule="auto"/>
        <w:ind w:left="360"/>
        <w:rPr>
          <w:rFonts w:ascii="Arial" w:eastAsia="Times New Roman" w:hAnsi="Arial" w:cs="Arial"/>
        </w:rPr>
      </w:pPr>
    </w:p>
    <w:p w14:paraId="486D4198" w14:textId="4B6DB404" w:rsidR="00E17AA1" w:rsidRDefault="003C014D" w:rsidP="00A3678A">
      <w:pPr>
        <w:spacing w:after="240" w:line="240" w:lineRule="auto"/>
        <w:rPr>
          <w:rFonts w:ascii="Arial" w:eastAsia="Times New Roman" w:hAnsi="Arial" w:cs="Arial"/>
        </w:rPr>
      </w:pPr>
      <w:r>
        <w:rPr>
          <w:rFonts w:ascii="Arial" w:eastAsia="Times New Roman" w:hAnsi="Arial" w:cs="Arial"/>
        </w:rPr>
        <w:t>I</w:t>
      </w:r>
      <w:r w:rsidR="008D789D">
        <w:rPr>
          <w:rFonts w:ascii="Arial" w:eastAsia="Times New Roman" w:hAnsi="Arial" w:cs="Arial"/>
        </w:rPr>
        <w:t xml:space="preserve">t was agreed </w:t>
      </w:r>
      <w:r w:rsidR="00B81A3F" w:rsidRPr="00B81A3F">
        <w:rPr>
          <w:rFonts w:ascii="Arial" w:eastAsia="Times New Roman" w:hAnsi="Arial" w:cs="Arial"/>
        </w:rPr>
        <w:t>subject to reviewing the cost implications</w:t>
      </w:r>
      <w:r w:rsidR="00B81A3F">
        <w:rPr>
          <w:rFonts w:ascii="Arial" w:eastAsia="Times New Roman" w:hAnsi="Arial" w:cs="Arial"/>
        </w:rPr>
        <w:t xml:space="preserve"> </w:t>
      </w:r>
      <w:r w:rsidR="008D789D">
        <w:rPr>
          <w:rFonts w:ascii="Arial" w:eastAsia="Times New Roman" w:hAnsi="Arial" w:cs="Arial"/>
        </w:rPr>
        <w:t xml:space="preserve">that </w:t>
      </w:r>
      <w:r w:rsidR="00855646">
        <w:rPr>
          <w:rFonts w:ascii="Arial" w:eastAsia="Times New Roman" w:hAnsi="Arial" w:cs="Arial"/>
        </w:rPr>
        <w:t xml:space="preserve">JC would amend </w:t>
      </w:r>
      <w:r>
        <w:rPr>
          <w:rFonts w:ascii="Arial" w:eastAsia="Times New Roman" w:hAnsi="Arial" w:cs="Arial"/>
        </w:rPr>
        <w:t xml:space="preserve">the draft calendar </w:t>
      </w:r>
      <w:r w:rsidR="0037075F">
        <w:rPr>
          <w:rFonts w:ascii="Arial" w:eastAsia="Times New Roman" w:hAnsi="Arial" w:cs="Arial"/>
        </w:rPr>
        <w:t>so</w:t>
      </w:r>
      <w:r>
        <w:rPr>
          <w:rFonts w:ascii="Arial" w:eastAsia="Times New Roman" w:hAnsi="Arial" w:cs="Arial"/>
        </w:rPr>
        <w:t xml:space="preserve"> </w:t>
      </w:r>
      <w:r w:rsidR="00855646">
        <w:rPr>
          <w:rFonts w:ascii="Arial" w:eastAsia="Times New Roman" w:hAnsi="Arial" w:cs="Arial"/>
        </w:rPr>
        <w:t xml:space="preserve">that </w:t>
      </w:r>
      <w:r w:rsidR="009B054E">
        <w:rPr>
          <w:rFonts w:ascii="Arial" w:eastAsia="Times New Roman" w:hAnsi="Arial" w:cs="Arial"/>
        </w:rPr>
        <w:t>Board meetings would take place every two months and that</w:t>
      </w:r>
      <w:r w:rsidR="00855646">
        <w:rPr>
          <w:rFonts w:ascii="Arial" w:eastAsia="Times New Roman" w:hAnsi="Arial" w:cs="Arial"/>
        </w:rPr>
        <w:t xml:space="preserve"> Board</w:t>
      </w:r>
      <w:r>
        <w:rPr>
          <w:rFonts w:ascii="Arial" w:eastAsia="Times New Roman" w:hAnsi="Arial" w:cs="Arial"/>
        </w:rPr>
        <w:t>’s</w:t>
      </w:r>
      <w:r w:rsidR="00855646">
        <w:rPr>
          <w:rFonts w:ascii="Arial" w:eastAsia="Times New Roman" w:hAnsi="Arial" w:cs="Arial"/>
        </w:rPr>
        <w:t xml:space="preserve"> meeting locations be assigned </w:t>
      </w:r>
      <w:r>
        <w:rPr>
          <w:rFonts w:ascii="Arial" w:eastAsia="Times New Roman" w:hAnsi="Arial" w:cs="Arial"/>
        </w:rPr>
        <w:t>on a ratio of</w:t>
      </w:r>
      <w:r w:rsidR="00855646">
        <w:rPr>
          <w:rFonts w:ascii="Arial" w:eastAsia="Times New Roman" w:hAnsi="Arial" w:cs="Arial"/>
        </w:rPr>
        <w:t xml:space="preserve"> </w:t>
      </w:r>
      <w:r w:rsidR="009B054E">
        <w:rPr>
          <w:rFonts w:ascii="Arial" w:eastAsia="Times New Roman" w:hAnsi="Arial" w:cs="Arial"/>
        </w:rPr>
        <w:t>four</w:t>
      </w:r>
      <w:r w:rsidR="00855646">
        <w:rPr>
          <w:rFonts w:ascii="Arial" w:eastAsia="Times New Roman" w:hAnsi="Arial" w:cs="Arial"/>
        </w:rPr>
        <w:t xml:space="preserve"> virtual </w:t>
      </w:r>
      <w:r>
        <w:rPr>
          <w:rFonts w:ascii="Arial" w:eastAsia="Times New Roman" w:hAnsi="Arial" w:cs="Arial"/>
        </w:rPr>
        <w:t>to</w:t>
      </w:r>
      <w:r w:rsidR="00855646">
        <w:rPr>
          <w:rFonts w:ascii="Arial" w:eastAsia="Times New Roman" w:hAnsi="Arial" w:cs="Arial"/>
        </w:rPr>
        <w:t xml:space="preserve"> </w:t>
      </w:r>
      <w:r w:rsidR="009B054E">
        <w:rPr>
          <w:rFonts w:ascii="Arial" w:eastAsia="Times New Roman" w:hAnsi="Arial" w:cs="Arial"/>
        </w:rPr>
        <w:t>two</w:t>
      </w:r>
      <w:r w:rsidR="00855646">
        <w:rPr>
          <w:rFonts w:ascii="Arial" w:eastAsia="Times New Roman" w:hAnsi="Arial" w:cs="Arial"/>
        </w:rPr>
        <w:t xml:space="preserve"> face</w:t>
      </w:r>
      <w:r>
        <w:rPr>
          <w:rFonts w:ascii="Arial" w:eastAsia="Times New Roman" w:hAnsi="Arial" w:cs="Arial"/>
        </w:rPr>
        <w:t>-</w:t>
      </w:r>
      <w:r w:rsidR="00855646">
        <w:rPr>
          <w:rFonts w:ascii="Arial" w:eastAsia="Times New Roman" w:hAnsi="Arial" w:cs="Arial"/>
        </w:rPr>
        <w:t>to</w:t>
      </w:r>
      <w:r>
        <w:rPr>
          <w:rFonts w:ascii="Arial" w:eastAsia="Times New Roman" w:hAnsi="Arial" w:cs="Arial"/>
        </w:rPr>
        <w:t>-</w:t>
      </w:r>
      <w:r w:rsidR="00855646">
        <w:rPr>
          <w:rFonts w:ascii="Arial" w:eastAsia="Times New Roman" w:hAnsi="Arial" w:cs="Arial"/>
        </w:rPr>
        <w:t>face.</w:t>
      </w:r>
    </w:p>
    <w:p w14:paraId="2A22CDFC" w14:textId="37EE0563" w:rsidR="00855646" w:rsidRDefault="00855646" w:rsidP="00A3678A">
      <w:pPr>
        <w:spacing w:after="240" w:line="240" w:lineRule="auto"/>
        <w:rPr>
          <w:rFonts w:ascii="Arial" w:eastAsia="Times New Roman" w:hAnsi="Arial" w:cs="Arial"/>
        </w:rPr>
      </w:pPr>
      <w:r>
        <w:rPr>
          <w:rFonts w:ascii="Arial" w:eastAsia="Times New Roman" w:hAnsi="Arial" w:cs="Arial"/>
        </w:rPr>
        <w:t>144/0</w:t>
      </w:r>
      <w:r w:rsidR="003C014D">
        <w:rPr>
          <w:rFonts w:ascii="Arial" w:eastAsia="Times New Roman" w:hAnsi="Arial" w:cs="Arial"/>
        </w:rPr>
        <w:t>8</w:t>
      </w:r>
      <w:r>
        <w:rPr>
          <w:rFonts w:ascii="Arial" w:eastAsia="Times New Roman" w:hAnsi="Arial" w:cs="Arial"/>
        </w:rPr>
        <w:t xml:space="preserve"> JC to amend </w:t>
      </w:r>
      <w:r w:rsidR="003C014D">
        <w:rPr>
          <w:rFonts w:ascii="Arial" w:eastAsia="Times New Roman" w:hAnsi="Arial" w:cs="Arial"/>
        </w:rPr>
        <w:t xml:space="preserve">the </w:t>
      </w:r>
      <w:r>
        <w:rPr>
          <w:rFonts w:ascii="Arial" w:eastAsia="Times New Roman" w:hAnsi="Arial" w:cs="Arial"/>
        </w:rPr>
        <w:t xml:space="preserve">draft calendar and </w:t>
      </w:r>
      <w:r w:rsidR="0047475E">
        <w:rPr>
          <w:rFonts w:ascii="Arial" w:eastAsia="Times New Roman" w:hAnsi="Arial" w:cs="Arial"/>
        </w:rPr>
        <w:t>circulate to</w:t>
      </w:r>
      <w:r>
        <w:rPr>
          <w:rFonts w:ascii="Arial" w:eastAsia="Times New Roman" w:hAnsi="Arial" w:cs="Arial"/>
        </w:rPr>
        <w:t xml:space="preserve"> the Board</w:t>
      </w:r>
      <w:r w:rsidR="0047475E">
        <w:rPr>
          <w:rFonts w:ascii="Arial" w:eastAsia="Times New Roman" w:hAnsi="Arial" w:cs="Arial"/>
        </w:rPr>
        <w:t xml:space="preserve"> for comments</w:t>
      </w:r>
      <w:r>
        <w:rPr>
          <w:rFonts w:ascii="Arial" w:eastAsia="Times New Roman" w:hAnsi="Arial" w:cs="Arial"/>
        </w:rPr>
        <w:t>.</w:t>
      </w:r>
    </w:p>
    <w:p w14:paraId="75EB1A89" w14:textId="108AE4A4" w:rsidR="00803729" w:rsidRPr="00201474" w:rsidRDefault="007A3132" w:rsidP="001F12DF">
      <w:pPr>
        <w:rPr>
          <w:rFonts w:ascii="Arial" w:hAnsi="Arial" w:cs="Arial"/>
          <w:b/>
          <w:bCs/>
        </w:rPr>
      </w:pPr>
      <w:r w:rsidRPr="00201474">
        <w:rPr>
          <w:rFonts w:ascii="Arial" w:hAnsi="Arial" w:cs="Arial"/>
          <w:b/>
          <w:bCs/>
        </w:rPr>
        <w:t>1</w:t>
      </w:r>
      <w:r w:rsidR="002271C7">
        <w:rPr>
          <w:rFonts w:ascii="Arial" w:hAnsi="Arial" w:cs="Arial"/>
          <w:b/>
          <w:bCs/>
        </w:rPr>
        <w:t>3</w:t>
      </w:r>
      <w:r w:rsidRPr="00201474">
        <w:rPr>
          <w:rFonts w:ascii="Arial" w:hAnsi="Arial" w:cs="Arial"/>
          <w:b/>
          <w:bCs/>
        </w:rPr>
        <w:t xml:space="preserve">. </w:t>
      </w:r>
      <w:r w:rsidR="00DA5059">
        <w:rPr>
          <w:rFonts w:ascii="Arial" w:hAnsi="Arial" w:cs="Arial"/>
          <w:b/>
          <w:bCs/>
        </w:rPr>
        <w:t xml:space="preserve"> AOB</w:t>
      </w:r>
    </w:p>
    <w:p w14:paraId="4D3008F1" w14:textId="059AC2C4" w:rsidR="00127353" w:rsidRDefault="002271C7" w:rsidP="001F12DF">
      <w:pPr>
        <w:rPr>
          <w:rFonts w:ascii="Arial" w:hAnsi="Arial" w:cs="Arial"/>
        </w:rPr>
      </w:pPr>
      <w:r>
        <w:rPr>
          <w:rFonts w:ascii="Arial" w:hAnsi="Arial" w:cs="Arial"/>
        </w:rPr>
        <w:t>MP</w:t>
      </w:r>
      <w:r w:rsidR="009D337E">
        <w:rPr>
          <w:rFonts w:ascii="Arial" w:hAnsi="Arial" w:cs="Arial"/>
        </w:rPr>
        <w:t xml:space="preserve"> gave the Board advance notice that he </w:t>
      </w:r>
      <w:r w:rsidR="003C014D">
        <w:rPr>
          <w:rFonts w:ascii="Arial" w:hAnsi="Arial" w:cs="Arial"/>
        </w:rPr>
        <w:t>expected to bring</w:t>
      </w:r>
      <w:r w:rsidR="009D337E">
        <w:rPr>
          <w:rFonts w:ascii="Arial" w:hAnsi="Arial" w:cs="Arial"/>
        </w:rPr>
        <w:t xml:space="preserve"> to the next Board for</w:t>
      </w:r>
      <w:r w:rsidR="003C014D">
        <w:rPr>
          <w:rFonts w:ascii="Arial" w:hAnsi="Arial" w:cs="Arial"/>
        </w:rPr>
        <w:t xml:space="preserve"> d</w:t>
      </w:r>
      <w:r w:rsidR="009D337E">
        <w:rPr>
          <w:rFonts w:ascii="Arial" w:hAnsi="Arial" w:cs="Arial"/>
        </w:rPr>
        <w:t>iscussion</w:t>
      </w:r>
      <w:r w:rsidR="008542E4">
        <w:rPr>
          <w:rFonts w:ascii="Arial" w:hAnsi="Arial" w:cs="Arial"/>
        </w:rPr>
        <w:t xml:space="preserve"> and approval</w:t>
      </w:r>
      <w:r w:rsidR="009D337E">
        <w:rPr>
          <w:rFonts w:ascii="Arial" w:hAnsi="Arial" w:cs="Arial"/>
        </w:rPr>
        <w:t xml:space="preserve"> a sponsorship deal that he was currently working on.</w:t>
      </w:r>
    </w:p>
    <w:p w14:paraId="129DCAF1" w14:textId="184A689A" w:rsidR="009D337E" w:rsidRDefault="009D337E" w:rsidP="001F12DF">
      <w:pPr>
        <w:rPr>
          <w:rFonts w:ascii="Arial" w:hAnsi="Arial" w:cs="Arial"/>
        </w:rPr>
      </w:pPr>
      <w:r>
        <w:rPr>
          <w:rFonts w:ascii="Arial" w:hAnsi="Arial" w:cs="Arial"/>
        </w:rPr>
        <w:t xml:space="preserve">MP announced that Chess in Schools </w:t>
      </w:r>
      <w:r w:rsidR="003C014D">
        <w:rPr>
          <w:rFonts w:ascii="Arial" w:hAnsi="Arial" w:cs="Arial"/>
        </w:rPr>
        <w:t>and</w:t>
      </w:r>
      <w:r>
        <w:rPr>
          <w:rFonts w:ascii="Arial" w:hAnsi="Arial" w:cs="Arial"/>
        </w:rPr>
        <w:t xml:space="preserve"> Communities was organising a </w:t>
      </w:r>
      <w:r w:rsidR="004A29B8">
        <w:rPr>
          <w:rFonts w:ascii="Arial" w:hAnsi="Arial" w:cs="Arial"/>
        </w:rPr>
        <w:t>three</w:t>
      </w:r>
      <w:r w:rsidR="003C014D">
        <w:rPr>
          <w:rFonts w:ascii="Arial" w:hAnsi="Arial" w:cs="Arial"/>
        </w:rPr>
        <w:t>-</w:t>
      </w:r>
      <w:r>
        <w:rPr>
          <w:rFonts w:ascii="Arial" w:hAnsi="Arial" w:cs="Arial"/>
        </w:rPr>
        <w:t xml:space="preserve">day outdoor chess </w:t>
      </w:r>
      <w:r w:rsidR="003C014D">
        <w:rPr>
          <w:rFonts w:ascii="Arial" w:hAnsi="Arial" w:cs="Arial"/>
        </w:rPr>
        <w:t>event,</w:t>
      </w:r>
      <w:r>
        <w:rPr>
          <w:rFonts w:ascii="Arial" w:hAnsi="Arial" w:cs="Arial"/>
        </w:rPr>
        <w:t xml:space="preserve"> </w:t>
      </w:r>
      <w:r w:rsidR="00F55D2F">
        <w:rPr>
          <w:rFonts w:ascii="Arial" w:hAnsi="Arial" w:cs="Arial"/>
        </w:rPr>
        <w:t xml:space="preserve">the London Chess Classic Chess Festival </w:t>
      </w:r>
      <w:r w:rsidR="003C014D">
        <w:rPr>
          <w:rFonts w:ascii="Arial" w:hAnsi="Arial" w:cs="Arial"/>
        </w:rPr>
        <w:t xml:space="preserve">to take place </w:t>
      </w:r>
      <w:r>
        <w:rPr>
          <w:rFonts w:ascii="Arial" w:hAnsi="Arial" w:cs="Arial"/>
        </w:rPr>
        <w:t>from 16</w:t>
      </w:r>
      <w:r w:rsidR="004A29B8" w:rsidRPr="00B64D52">
        <w:rPr>
          <w:rFonts w:ascii="Arial" w:hAnsi="Arial" w:cs="Arial"/>
          <w:vertAlign w:val="superscript"/>
        </w:rPr>
        <w:t>th</w:t>
      </w:r>
      <w:r>
        <w:rPr>
          <w:rFonts w:ascii="Arial" w:hAnsi="Arial" w:cs="Arial"/>
        </w:rPr>
        <w:t>-18</w:t>
      </w:r>
      <w:r w:rsidR="004A29B8" w:rsidRPr="00B64D52">
        <w:rPr>
          <w:rFonts w:ascii="Arial" w:hAnsi="Arial" w:cs="Arial"/>
          <w:vertAlign w:val="superscript"/>
        </w:rPr>
        <w:t>th</w:t>
      </w:r>
      <w:r>
        <w:rPr>
          <w:rFonts w:ascii="Arial" w:hAnsi="Arial" w:cs="Arial"/>
        </w:rPr>
        <w:t xml:space="preserve"> July</w:t>
      </w:r>
      <w:r w:rsidR="004A29B8">
        <w:rPr>
          <w:rFonts w:ascii="Arial" w:hAnsi="Arial" w:cs="Arial"/>
        </w:rPr>
        <w:t>,</w:t>
      </w:r>
      <w:r>
        <w:rPr>
          <w:rFonts w:ascii="Arial" w:hAnsi="Arial" w:cs="Arial"/>
        </w:rPr>
        <w:t xml:space="preserve"> and that they had been granted use of Trafalgar Square on 18</w:t>
      </w:r>
      <w:r w:rsidRPr="009D337E">
        <w:rPr>
          <w:rFonts w:ascii="Arial" w:hAnsi="Arial" w:cs="Arial"/>
          <w:vertAlign w:val="superscript"/>
        </w:rPr>
        <w:t>th</w:t>
      </w:r>
      <w:r w:rsidR="003C014D">
        <w:rPr>
          <w:rFonts w:ascii="Arial" w:hAnsi="Arial" w:cs="Arial"/>
          <w:vertAlign w:val="superscript"/>
        </w:rPr>
        <w:t xml:space="preserve"> </w:t>
      </w:r>
      <w:r w:rsidR="003C014D">
        <w:rPr>
          <w:rFonts w:ascii="Arial" w:hAnsi="Arial" w:cs="Arial"/>
        </w:rPr>
        <w:t>July</w:t>
      </w:r>
      <w:r>
        <w:rPr>
          <w:rFonts w:ascii="Arial" w:hAnsi="Arial" w:cs="Arial"/>
        </w:rPr>
        <w:t xml:space="preserve">. MP asked the Board to </w:t>
      </w:r>
      <w:r w:rsidR="004A29B8">
        <w:rPr>
          <w:rFonts w:ascii="Arial" w:hAnsi="Arial" w:cs="Arial"/>
        </w:rPr>
        <w:t>support</w:t>
      </w:r>
      <w:r>
        <w:rPr>
          <w:rFonts w:ascii="Arial" w:hAnsi="Arial" w:cs="Arial"/>
        </w:rPr>
        <w:t xml:space="preserve"> the event</w:t>
      </w:r>
      <w:r w:rsidR="004A29B8">
        <w:rPr>
          <w:rFonts w:ascii="Arial" w:hAnsi="Arial" w:cs="Arial"/>
        </w:rPr>
        <w:t>,</w:t>
      </w:r>
      <w:r>
        <w:rPr>
          <w:rFonts w:ascii="Arial" w:hAnsi="Arial" w:cs="Arial"/>
        </w:rPr>
        <w:t xml:space="preserve"> which would be on the theme of Alice in Wonderland</w:t>
      </w:r>
      <w:r w:rsidR="0054000F">
        <w:rPr>
          <w:rFonts w:ascii="Arial" w:hAnsi="Arial" w:cs="Arial"/>
        </w:rPr>
        <w:t xml:space="preserve"> and would </w:t>
      </w:r>
      <w:r w:rsidR="004A29B8">
        <w:rPr>
          <w:rFonts w:ascii="Arial" w:hAnsi="Arial" w:cs="Arial"/>
        </w:rPr>
        <w:t xml:space="preserve">include </w:t>
      </w:r>
      <w:r w:rsidR="0054000F">
        <w:rPr>
          <w:rFonts w:ascii="Arial" w:hAnsi="Arial" w:cs="Arial"/>
        </w:rPr>
        <w:t xml:space="preserve">use </w:t>
      </w:r>
      <w:r w:rsidR="00B551C8">
        <w:rPr>
          <w:rFonts w:ascii="Arial" w:hAnsi="Arial" w:cs="Arial"/>
        </w:rPr>
        <w:t xml:space="preserve">of </w:t>
      </w:r>
      <w:r w:rsidR="0054000F">
        <w:rPr>
          <w:rFonts w:ascii="Arial" w:hAnsi="Arial" w:cs="Arial"/>
        </w:rPr>
        <w:t>a giant chessboard</w:t>
      </w:r>
      <w:r>
        <w:rPr>
          <w:rFonts w:ascii="Arial" w:hAnsi="Arial" w:cs="Arial"/>
        </w:rPr>
        <w:t>.</w:t>
      </w:r>
    </w:p>
    <w:p w14:paraId="2B4BC7A0" w14:textId="5D63D704" w:rsidR="00784267" w:rsidRDefault="00784267" w:rsidP="001F12DF">
      <w:pPr>
        <w:rPr>
          <w:rFonts w:ascii="Arial" w:hAnsi="Arial" w:cs="Arial"/>
        </w:rPr>
      </w:pPr>
      <w:r>
        <w:rPr>
          <w:rFonts w:ascii="Arial" w:hAnsi="Arial" w:cs="Arial"/>
        </w:rPr>
        <w:t xml:space="preserve">It was agreed that the ECF would help to publicise the event </w:t>
      </w:r>
      <w:r w:rsidR="003C014D">
        <w:rPr>
          <w:rFonts w:ascii="Arial" w:hAnsi="Arial" w:cs="Arial"/>
        </w:rPr>
        <w:t xml:space="preserve">including </w:t>
      </w:r>
      <w:r>
        <w:rPr>
          <w:rFonts w:ascii="Arial" w:hAnsi="Arial" w:cs="Arial"/>
        </w:rPr>
        <w:t xml:space="preserve">via </w:t>
      </w:r>
      <w:r w:rsidR="003C014D">
        <w:rPr>
          <w:rFonts w:ascii="Arial" w:hAnsi="Arial" w:cs="Arial"/>
        </w:rPr>
        <w:t>the ECF newsletter</w:t>
      </w:r>
      <w:r>
        <w:rPr>
          <w:rFonts w:ascii="Arial" w:hAnsi="Arial" w:cs="Arial"/>
        </w:rPr>
        <w:t xml:space="preserve">, the </w:t>
      </w:r>
      <w:r w:rsidR="003C014D">
        <w:rPr>
          <w:rFonts w:ascii="Arial" w:hAnsi="Arial" w:cs="Arial"/>
        </w:rPr>
        <w:t xml:space="preserve">ECF </w:t>
      </w:r>
      <w:r>
        <w:rPr>
          <w:rFonts w:ascii="Arial" w:hAnsi="Arial" w:cs="Arial"/>
        </w:rPr>
        <w:t>website and social media.</w:t>
      </w:r>
    </w:p>
    <w:p w14:paraId="483F18D2" w14:textId="77777777" w:rsidR="00127353" w:rsidRPr="00201474" w:rsidRDefault="00127353" w:rsidP="001F12DF">
      <w:pPr>
        <w:rPr>
          <w:rFonts w:ascii="Arial" w:hAnsi="Arial" w:cs="Arial"/>
        </w:rPr>
      </w:pPr>
    </w:p>
    <w:p w14:paraId="47505436" w14:textId="1996C835" w:rsidR="00196307" w:rsidRPr="001F12DF" w:rsidRDefault="00B302AE" w:rsidP="001F12DF">
      <w:pPr>
        <w:rPr>
          <w:rFonts w:ascii="Arial" w:hAnsi="Arial" w:cs="Arial"/>
        </w:rPr>
      </w:pPr>
      <w:r w:rsidRPr="00201474">
        <w:rPr>
          <w:rFonts w:ascii="Arial" w:hAnsi="Arial" w:cs="Arial"/>
        </w:rPr>
        <w:t>D</w:t>
      </w:r>
      <w:r w:rsidRPr="001F12DF">
        <w:rPr>
          <w:rFonts w:ascii="Arial" w:hAnsi="Arial" w:cs="Arial"/>
        </w:rPr>
        <w:t xml:space="preserve">ate and time of next Board </w:t>
      </w:r>
      <w:r w:rsidR="0007468A" w:rsidRPr="001F12DF">
        <w:rPr>
          <w:rFonts w:ascii="Arial" w:hAnsi="Arial" w:cs="Arial"/>
        </w:rPr>
        <w:t>m</w:t>
      </w:r>
      <w:r w:rsidRPr="001F12DF">
        <w:rPr>
          <w:rFonts w:ascii="Arial" w:hAnsi="Arial" w:cs="Arial"/>
        </w:rPr>
        <w:t xml:space="preserve">eeting: </w:t>
      </w:r>
      <w:r w:rsidR="00F579B1">
        <w:rPr>
          <w:rFonts w:ascii="Arial" w:hAnsi="Arial" w:cs="Arial"/>
        </w:rPr>
        <w:t xml:space="preserve">2.30 p.m. </w:t>
      </w:r>
      <w:r w:rsidR="002271C7" w:rsidRPr="002271C7">
        <w:rPr>
          <w:rFonts w:ascii="Arial" w:hAnsi="Arial" w:cs="Arial"/>
        </w:rPr>
        <w:t xml:space="preserve">Friday </w:t>
      </w:r>
      <w:r w:rsidR="00067B1B">
        <w:rPr>
          <w:rFonts w:ascii="Arial" w:hAnsi="Arial" w:cs="Arial"/>
        </w:rPr>
        <w:t>30th July</w:t>
      </w:r>
      <w:r w:rsidR="002271C7" w:rsidRPr="002271C7">
        <w:rPr>
          <w:rFonts w:ascii="Arial" w:hAnsi="Arial" w:cs="Arial"/>
        </w:rPr>
        <w:t xml:space="preserve"> 2021</w:t>
      </w:r>
      <w:r w:rsidR="003C014D">
        <w:rPr>
          <w:rFonts w:ascii="Arial" w:hAnsi="Arial" w:cs="Arial"/>
        </w:rPr>
        <w:t xml:space="preserve"> </w:t>
      </w:r>
      <w:r w:rsidR="00F579B1">
        <w:rPr>
          <w:rFonts w:ascii="Arial" w:hAnsi="Arial" w:cs="Arial"/>
        </w:rPr>
        <w:t>by Zoom call</w:t>
      </w:r>
      <w:r w:rsidR="008F41F2" w:rsidRPr="008F41F2">
        <w:rPr>
          <w:rFonts w:ascii="Arial" w:hAnsi="Arial" w:cs="Arial"/>
        </w:rPr>
        <w:t xml:space="preserve">. </w:t>
      </w:r>
    </w:p>
    <w:sectPr w:rsidR="00196307" w:rsidRPr="001F12DF" w:rsidSect="0044041B">
      <w:pgSz w:w="11906" w:h="16838"/>
      <w:pgMar w:top="1440" w:right="1440" w:bottom="993"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ascii="Arial" w:eastAsia="Times New Roman" w:hAnsi="Arial" w:cs="Arial"/>
        <w:b/>
        <w:bCs/>
        <w:i/>
        <w:iCs/>
        <w:sz w:val="24"/>
        <w:szCs w:val="24"/>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667851"/>
    <w:multiLevelType w:val="hybridMultilevel"/>
    <w:tmpl w:val="4C3620FC"/>
    <w:lvl w:ilvl="0" w:tplc="8FAE9F0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251A5"/>
    <w:multiLevelType w:val="multilevel"/>
    <w:tmpl w:val="00000001"/>
    <w:lvl w:ilvl="0">
      <w:start w:val="1"/>
      <w:numFmt w:val="decimal"/>
      <w:lvlText w:val="%1."/>
      <w:lvlJc w:val="left"/>
      <w:pPr>
        <w:tabs>
          <w:tab w:val="num" w:pos="360"/>
        </w:tabs>
        <w:ind w:left="360" w:hanging="360"/>
      </w:pPr>
      <w:rPr>
        <w:rFonts w:ascii="Arial" w:eastAsia="Times New Roman" w:hAnsi="Arial" w:cs="Arial"/>
        <w:b/>
        <w:bCs/>
        <w:i/>
        <w:iCs/>
        <w:sz w:val="24"/>
        <w:szCs w:val="24"/>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5906E18"/>
    <w:multiLevelType w:val="hybridMultilevel"/>
    <w:tmpl w:val="EC121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94753"/>
    <w:multiLevelType w:val="hybridMultilevel"/>
    <w:tmpl w:val="207CA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6329C"/>
    <w:multiLevelType w:val="hybridMultilevel"/>
    <w:tmpl w:val="91E463BC"/>
    <w:lvl w:ilvl="0" w:tplc="9F6EEC4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10972"/>
    <w:multiLevelType w:val="hybridMultilevel"/>
    <w:tmpl w:val="B2806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64929"/>
    <w:multiLevelType w:val="hybridMultilevel"/>
    <w:tmpl w:val="44BC6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36A6F"/>
    <w:multiLevelType w:val="multilevel"/>
    <w:tmpl w:val="F1F298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6B651B"/>
    <w:multiLevelType w:val="multilevel"/>
    <w:tmpl w:val="00000001"/>
    <w:lvl w:ilvl="0">
      <w:start w:val="1"/>
      <w:numFmt w:val="decimal"/>
      <w:lvlText w:val="%1."/>
      <w:lvlJc w:val="left"/>
      <w:pPr>
        <w:tabs>
          <w:tab w:val="num" w:pos="720"/>
        </w:tabs>
        <w:ind w:left="720" w:hanging="360"/>
      </w:pPr>
      <w:rPr>
        <w:rFonts w:ascii="Arial" w:eastAsia="Times New Roman" w:hAnsi="Arial" w:cs="Arial"/>
        <w:b/>
        <w:bCs/>
        <w:i/>
        <w:iCs/>
        <w:sz w:val="24"/>
        <w:szCs w:val="2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D82A2F"/>
    <w:multiLevelType w:val="hybridMultilevel"/>
    <w:tmpl w:val="16CA8D9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704CC"/>
    <w:multiLevelType w:val="multilevel"/>
    <w:tmpl w:val="00000003"/>
    <w:lvl w:ilvl="0">
      <w:start w:val="1"/>
      <w:numFmt w:val="lowerRoman"/>
      <w:lvlText w:val="%1."/>
      <w:lvlJc w:val="righ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771D5E28"/>
    <w:multiLevelType w:val="hybridMultilevel"/>
    <w:tmpl w:val="96D03FB6"/>
    <w:lvl w:ilvl="0" w:tplc="BC185EE0">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0"/>
  </w:num>
  <w:num w:numId="5">
    <w:abstractNumId w:val="6"/>
  </w:num>
  <w:num w:numId="6">
    <w:abstractNumId w:val="2"/>
  </w:num>
  <w:num w:numId="7">
    <w:abstractNumId w:val="3"/>
  </w:num>
  <w:num w:numId="8">
    <w:abstractNumId w:val="8"/>
  </w:num>
  <w:num w:numId="9">
    <w:abstractNumId w:val="4"/>
  </w:num>
  <w:num w:numId="10">
    <w:abstractNumId w:val="5"/>
  </w:num>
  <w:num w:numId="11">
    <w:abstractNumId w:val="13"/>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5"/>
    <w:rsid w:val="00004530"/>
    <w:rsid w:val="00006795"/>
    <w:rsid w:val="00014EF4"/>
    <w:rsid w:val="00017565"/>
    <w:rsid w:val="000254A6"/>
    <w:rsid w:val="00034852"/>
    <w:rsid w:val="0003780D"/>
    <w:rsid w:val="00050257"/>
    <w:rsid w:val="000570AC"/>
    <w:rsid w:val="00067B1B"/>
    <w:rsid w:val="00070D3F"/>
    <w:rsid w:val="00071EED"/>
    <w:rsid w:val="0007468A"/>
    <w:rsid w:val="00082F58"/>
    <w:rsid w:val="0008578A"/>
    <w:rsid w:val="00085F9D"/>
    <w:rsid w:val="00091A07"/>
    <w:rsid w:val="00095FA5"/>
    <w:rsid w:val="000A5D13"/>
    <w:rsid w:val="000B4D03"/>
    <w:rsid w:val="000B6A78"/>
    <w:rsid w:val="000B7D6F"/>
    <w:rsid w:val="000C7497"/>
    <w:rsid w:val="000C7750"/>
    <w:rsid w:val="000D435C"/>
    <w:rsid w:val="000D4663"/>
    <w:rsid w:val="000E7A41"/>
    <w:rsid w:val="000F6AB7"/>
    <w:rsid w:val="001016A3"/>
    <w:rsid w:val="00101EDF"/>
    <w:rsid w:val="0010621D"/>
    <w:rsid w:val="001112BD"/>
    <w:rsid w:val="0011440B"/>
    <w:rsid w:val="00117555"/>
    <w:rsid w:val="00122D3D"/>
    <w:rsid w:val="00127353"/>
    <w:rsid w:val="001276AC"/>
    <w:rsid w:val="00133537"/>
    <w:rsid w:val="00143F61"/>
    <w:rsid w:val="00160703"/>
    <w:rsid w:val="00160EA6"/>
    <w:rsid w:val="00161415"/>
    <w:rsid w:val="001772B1"/>
    <w:rsid w:val="00177D9F"/>
    <w:rsid w:val="00185FCA"/>
    <w:rsid w:val="00186C2E"/>
    <w:rsid w:val="00191190"/>
    <w:rsid w:val="00193B16"/>
    <w:rsid w:val="00196307"/>
    <w:rsid w:val="001B28E6"/>
    <w:rsid w:val="001B73DE"/>
    <w:rsid w:val="001C00D8"/>
    <w:rsid w:val="001D0A1E"/>
    <w:rsid w:val="001D25CE"/>
    <w:rsid w:val="001D3E2D"/>
    <w:rsid w:val="001D41B3"/>
    <w:rsid w:val="001E2160"/>
    <w:rsid w:val="001E7A9B"/>
    <w:rsid w:val="001F12DF"/>
    <w:rsid w:val="001F63A3"/>
    <w:rsid w:val="00201474"/>
    <w:rsid w:val="002073B6"/>
    <w:rsid w:val="00214B9D"/>
    <w:rsid w:val="002150B0"/>
    <w:rsid w:val="00223E61"/>
    <w:rsid w:val="002271C7"/>
    <w:rsid w:val="00230E7F"/>
    <w:rsid w:val="002365B5"/>
    <w:rsid w:val="00236A14"/>
    <w:rsid w:val="00241ED3"/>
    <w:rsid w:val="00242484"/>
    <w:rsid w:val="0024479D"/>
    <w:rsid w:val="0025497C"/>
    <w:rsid w:val="002642E2"/>
    <w:rsid w:val="00267E8C"/>
    <w:rsid w:val="00275C5B"/>
    <w:rsid w:val="00283AE5"/>
    <w:rsid w:val="00286146"/>
    <w:rsid w:val="002942FB"/>
    <w:rsid w:val="002A78EF"/>
    <w:rsid w:val="002A7B48"/>
    <w:rsid w:val="002B28C0"/>
    <w:rsid w:val="002D5074"/>
    <w:rsid w:val="002E131F"/>
    <w:rsid w:val="002E7A7E"/>
    <w:rsid w:val="00301803"/>
    <w:rsid w:val="00315F4C"/>
    <w:rsid w:val="003171AB"/>
    <w:rsid w:val="00323E3E"/>
    <w:rsid w:val="00336D7C"/>
    <w:rsid w:val="00341698"/>
    <w:rsid w:val="00345C43"/>
    <w:rsid w:val="00352A78"/>
    <w:rsid w:val="00362EBE"/>
    <w:rsid w:val="0037075F"/>
    <w:rsid w:val="00374920"/>
    <w:rsid w:val="003846DD"/>
    <w:rsid w:val="00394993"/>
    <w:rsid w:val="003A7D0A"/>
    <w:rsid w:val="003B1C34"/>
    <w:rsid w:val="003B5032"/>
    <w:rsid w:val="003C014D"/>
    <w:rsid w:val="003C125A"/>
    <w:rsid w:val="003C532C"/>
    <w:rsid w:val="003D7B2C"/>
    <w:rsid w:val="003E0059"/>
    <w:rsid w:val="003F0CB8"/>
    <w:rsid w:val="003F59AC"/>
    <w:rsid w:val="003F6ADA"/>
    <w:rsid w:val="003F712D"/>
    <w:rsid w:val="003F78EB"/>
    <w:rsid w:val="00405ED4"/>
    <w:rsid w:val="00412098"/>
    <w:rsid w:val="00414D69"/>
    <w:rsid w:val="00426162"/>
    <w:rsid w:val="00430C93"/>
    <w:rsid w:val="0044041B"/>
    <w:rsid w:val="00444E03"/>
    <w:rsid w:val="0046125E"/>
    <w:rsid w:val="004744BC"/>
    <w:rsid w:val="0047475E"/>
    <w:rsid w:val="00477B48"/>
    <w:rsid w:val="0049691C"/>
    <w:rsid w:val="004A29B8"/>
    <w:rsid w:val="004B0073"/>
    <w:rsid w:val="004B67AE"/>
    <w:rsid w:val="004B7932"/>
    <w:rsid w:val="004B7D5F"/>
    <w:rsid w:val="004C22C1"/>
    <w:rsid w:val="004C4E2E"/>
    <w:rsid w:val="004D1E8A"/>
    <w:rsid w:val="004D39BD"/>
    <w:rsid w:val="004D4FE1"/>
    <w:rsid w:val="004E03B7"/>
    <w:rsid w:val="004E1050"/>
    <w:rsid w:val="004E4E17"/>
    <w:rsid w:val="004F0B15"/>
    <w:rsid w:val="004F6504"/>
    <w:rsid w:val="004F6BEE"/>
    <w:rsid w:val="00500840"/>
    <w:rsid w:val="00503675"/>
    <w:rsid w:val="00512551"/>
    <w:rsid w:val="00513201"/>
    <w:rsid w:val="00514383"/>
    <w:rsid w:val="005150B0"/>
    <w:rsid w:val="00520AB7"/>
    <w:rsid w:val="00520C9B"/>
    <w:rsid w:val="00522787"/>
    <w:rsid w:val="005232BC"/>
    <w:rsid w:val="00525466"/>
    <w:rsid w:val="00531D46"/>
    <w:rsid w:val="00534AB1"/>
    <w:rsid w:val="00535086"/>
    <w:rsid w:val="0054000F"/>
    <w:rsid w:val="00540601"/>
    <w:rsid w:val="00555E99"/>
    <w:rsid w:val="00562AED"/>
    <w:rsid w:val="00563FE2"/>
    <w:rsid w:val="005645B1"/>
    <w:rsid w:val="00572A21"/>
    <w:rsid w:val="005732ED"/>
    <w:rsid w:val="005764DA"/>
    <w:rsid w:val="00582BC4"/>
    <w:rsid w:val="0058306C"/>
    <w:rsid w:val="00583657"/>
    <w:rsid w:val="0058394B"/>
    <w:rsid w:val="00584939"/>
    <w:rsid w:val="00592724"/>
    <w:rsid w:val="00596B2B"/>
    <w:rsid w:val="005A6DDA"/>
    <w:rsid w:val="005B61BD"/>
    <w:rsid w:val="005B7376"/>
    <w:rsid w:val="005C42CA"/>
    <w:rsid w:val="005D5A2B"/>
    <w:rsid w:val="005F0D05"/>
    <w:rsid w:val="005F0D11"/>
    <w:rsid w:val="005F1572"/>
    <w:rsid w:val="005F59A3"/>
    <w:rsid w:val="005F77D1"/>
    <w:rsid w:val="006015AA"/>
    <w:rsid w:val="006015B5"/>
    <w:rsid w:val="006019AD"/>
    <w:rsid w:val="0060720B"/>
    <w:rsid w:val="00640908"/>
    <w:rsid w:val="00643034"/>
    <w:rsid w:val="00644663"/>
    <w:rsid w:val="00647903"/>
    <w:rsid w:val="00647BDD"/>
    <w:rsid w:val="006558FE"/>
    <w:rsid w:val="0065668A"/>
    <w:rsid w:val="0066022B"/>
    <w:rsid w:val="00664A1B"/>
    <w:rsid w:val="006714B9"/>
    <w:rsid w:val="00673AEF"/>
    <w:rsid w:val="006752C8"/>
    <w:rsid w:val="00680281"/>
    <w:rsid w:val="00683927"/>
    <w:rsid w:val="00696B1B"/>
    <w:rsid w:val="0069772E"/>
    <w:rsid w:val="006A15E7"/>
    <w:rsid w:val="006A4EF9"/>
    <w:rsid w:val="006B0C78"/>
    <w:rsid w:val="006B1CCE"/>
    <w:rsid w:val="006B4EFF"/>
    <w:rsid w:val="006C0DE4"/>
    <w:rsid w:val="006C4A18"/>
    <w:rsid w:val="006C513F"/>
    <w:rsid w:val="006C5298"/>
    <w:rsid w:val="006C56A3"/>
    <w:rsid w:val="006D2D8F"/>
    <w:rsid w:val="006E0BC1"/>
    <w:rsid w:val="006E1263"/>
    <w:rsid w:val="006E6C46"/>
    <w:rsid w:val="006F1B86"/>
    <w:rsid w:val="00705537"/>
    <w:rsid w:val="00705EB3"/>
    <w:rsid w:val="00714925"/>
    <w:rsid w:val="007168EE"/>
    <w:rsid w:val="0072129F"/>
    <w:rsid w:val="007249FA"/>
    <w:rsid w:val="00726225"/>
    <w:rsid w:val="00737368"/>
    <w:rsid w:val="00741ECA"/>
    <w:rsid w:val="0075469F"/>
    <w:rsid w:val="007573E5"/>
    <w:rsid w:val="00770020"/>
    <w:rsid w:val="0077460F"/>
    <w:rsid w:val="0077795B"/>
    <w:rsid w:val="0078404F"/>
    <w:rsid w:val="00784267"/>
    <w:rsid w:val="00786075"/>
    <w:rsid w:val="00793EF9"/>
    <w:rsid w:val="007A19D5"/>
    <w:rsid w:val="007A3132"/>
    <w:rsid w:val="007A62F5"/>
    <w:rsid w:val="007B2C64"/>
    <w:rsid w:val="007C0512"/>
    <w:rsid w:val="007C214E"/>
    <w:rsid w:val="007C4BD7"/>
    <w:rsid w:val="007D3BC7"/>
    <w:rsid w:val="007D3E08"/>
    <w:rsid w:val="007D40B6"/>
    <w:rsid w:val="007E6B2F"/>
    <w:rsid w:val="007F5D91"/>
    <w:rsid w:val="00801A53"/>
    <w:rsid w:val="00803729"/>
    <w:rsid w:val="008102C5"/>
    <w:rsid w:val="00811533"/>
    <w:rsid w:val="008239C4"/>
    <w:rsid w:val="00827244"/>
    <w:rsid w:val="00835179"/>
    <w:rsid w:val="00835754"/>
    <w:rsid w:val="00843DC2"/>
    <w:rsid w:val="008536F4"/>
    <w:rsid w:val="008542E4"/>
    <w:rsid w:val="00855646"/>
    <w:rsid w:val="0086250B"/>
    <w:rsid w:val="00865A11"/>
    <w:rsid w:val="008722CD"/>
    <w:rsid w:val="00875B2F"/>
    <w:rsid w:val="008810B7"/>
    <w:rsid w:val="00895D52"/>
    <w:rsid w:val="008A0177"/>
    <w:rsid w:val="008A06CD"/>
    <w:rsid w:val="008A29D6"/>
    <w:rsid w:val="008A3467"/>
    <w:rsid w:val="008C2471"/>
    <w:rsid w:val="008D789D"/>
    <w:rsid w:val="008E1CD7"/>
    <w:rsid w:val="008E50D2"/>
    <w:rsid w:val="008E607B"/>
    <w:rsid w:val="008F41F2"/>
    <w:rsid w:val="008F4B5B"/>
    <w:rsid w:val="008F77FC"/>
    <w:rsid w:val="0090034B"/>
    <w:rsid w:val="00911873"/>
    <w:rsid w:val="00916D7A"/>
    <w:rsid w:val="009171D9"/>
    <w:rsid w:val="00917F1E"/>
    <w:rsid w:val="0092116A"/>
    <w:rsid w:val="00923035"/>
    <w:rsid w:val="00936031"/>
    <w:rsid w:val="009401E4"/>
    <w:rsid w:val="0094703D"/>
    <w:rsid w:val="00951983"/>
    <w:rsid w:val="00954A14"/>
    <w:rsid w:val="00957AEE"/>
    <w:rsid w:val="00966010"/>
    <w:rsid w:val="00967F33"/>
    <w:rsid w:val="009751E3"/>
    <w:rsid w:val="009765C9"/>
    <w:rsid w:val="00987D93"/>
    <w:rsid w:val="009A3494"/>
    <w:rsid w:val="009A3A83"/>
    <w:rsid w:val="009A402E"/>
    <w:rsid w:val="009A4B4A"/>
    <w:rsid w:val="009B054E"/>
    <w:rsid w:val="009B396D"/>
    <w:rsid w:val="009C314D"/>
    <w:rsid w:val="009C50A2"/>
    <w:rsid w:val="009D337E"/>
    <w:rsid w:val="009D668F"/>
    <w:rsid w:val="009E3444"/>
    <w:rsid w:val="009E4270"/>
    <w:rsid w:val="009E5522"/>
    <w:rsid w:val="009F2D46"/>
    <w:rsid w:val="00A13376"/>
    <w:rsid w:val="00A14EF2"/>
    <w:rsid w:val="00A15898"/>
    <w:rsid w:val="00A16B01"/>
    <w:rsid w:val="00A202DD"/>
    <w:rsid w:val="00A21E56"/>
    <w:rsid w:val="00A224BE"/>
    <w:rsid w:val="00A350F8"/>
    <w:rsid w:val="00A3678A"/>
    <w:rsid w:val="00A45E24"/>
    <w:rsid w:val="00A52008"/>
    <w:rsid w:val="00A52765"/>
    <w:rsid w:val="00A621E9"/>
    <w:rsid w:val="00A63E69"/>
    <w:rsid w:val="00A70B20"/>
    <w:rsid w:val="00A70FF2"/>
    <w:rsid w:val="00A72CF8"/>
    <w:rsid w:val="00A767A5"/>
    <w:rsid w:val="00A76EB3"/>
    <w:rsid w:val="00A770AA"/>
    <w:rsid w:val="00A80AA7"/>
    <w:rsid w:val="00A90247"/>
    <w:rsid w:val="00A915F6"/>
    <w:rsid w:val="00A92130"/>
    <w:rsid w:val="00A9298A"/>
    <w:rsid w:val="00AA09FE"/>
    <w:rsid w:val="00AA1375"/>
    <w:rsid w:val="00AA4B82"/>
    <w:rsid w:val="00AB46C3"/>
    <w:rsid w:val="00AB4EB2"/>
    <w:rsid w:val="00AB7394"/>
    <w:rsid w:val="00AC55D2"/>
    <w:rsid w:val="00AD1A8D"/>
    <w:rsid w:val="00AE1FF3"/>
    <w:rsid w:val="00AE2659"/>
    <w:rsid w:val="00AF55B1"/>
    <w:rsid w:val="00AF606B"/>
    <w:rsid w:val="00AF70AF"/>
    <w:rsid w:val="00B000BD"/>
    <w:rsid w:val="00B057B9"/>
    <w:rsid w:val="00B157C1"/>
    <w:rsid w:val="00B21031"/>
    <w:rsid w:val="00B21A6E"/>
    <w:rsid w:val="00B229C4"/>
    <w:rsid w:val="00B302AE"/>
    <w:rsid w:val="00B31D56"/>
    <w:rsid w:val="00B35A09"/>
    <w:rsid w:val="00B37F31"/>
    <w:rsid w:val="00B42B57"/>
    <w:rsid w:val="00B51DC9"/>
    <w:rsid w:val="00B52609"/>
    <w:rsid w:val="00B54C69"/>
    <w:rsid w:val="00B551C8"/>
    <w:rsid w:val="00B555A5"/>
    <w:rsid w:val="00B559F1"/>
    <w:rsid w:val="00B64D52"/>
    <w:rsid w:val="00B65370"/>
    <w:rsid w:val="00B66E4A"/>
    <w:rsid w:val="00B81A3F"/>
    <w:rsid w:val="00B87B91"/>
    <w:rsid w:val="00B9529B"/>
    <w:rsid w:val="00BA0FAF"/>
    <w:rsid w:val="00BC0DF3"/>
    <w:rsid w:val="00BC2ADD"/>
    <w:rsid w:val="00BC5593"/>
    <w:rsid w:val="00BC5F2E"/>
    <w:rsid w:val="00BD12C0"/>
    <w:rsid w:val="00BD4C44"/>
    <w:rsid w:val="00BE2720"/>
    <w:rsid w:val="00BF4A19"/>
    <w:rsid w:val="00C06584"/>
    <w:rsid w:val="00C072D9"/>
    <w:rsid w:val="00C1047F"/>
    <w:rsid w:val="00C1129F"/>
    <w:rsid w:val="00C1174A"/>
    <w:rsid w:val="00C1313B"/>
    <w:rsid w:val="00C14917"/>
    <w:rsid w:val="00C17160"/>
    <w:rsid w:val="00C338B0"/>
    <w:rsid w:val="00C3392A"/>
    <w:rsid w:val="00C35200"/>
    <w:rsid w:val="00C3631F"/>
    <w:rsid w:val="00C4513C"/>
    <w:rsid w:val="00C536E9"/>
    <w:rsid w:val="00C62BC3"/>
    <w:rsid w:val="00C63FBA"/>
    <w:rsid w:val="00C73769"/>
    <w:rsid w:val="00C74980"/>
    <w:rsid w:val="00C753D6"/>
    <w:rsid w:val="00C822BE"/>
    <w:rsid w:val="00C87FCD"/>
    <w:rsid w:val="00CA6639"/>
    <w:rsid w:val="00CB7099"/>
    <w:rsid w:val="00CC4E78"/>
    <w:rsid w:val="00CC7370"/>
    <w:rsid w:val="00CD01CB"/>
    <w:rsid w:val="00CD2946"/>
    <w:rsid w:val="00CD39AE"/>
    <w:rsid w:val="00CE271B"/>
    <w:rsid w:val="00CF68D1"/>
    <w:rsid w:val="00D00D89"/>
    <w:rsid w:val="00D14C65"/>
    <w:rsid w:val="00D3180E"/>
    <w:rsid w:val="00D40531"/>
    <w:rsid w:val="00D42A8B"/>
    <w:rsid w:val="00D43A88"/>
    <w:rsid w:val="00D43D1E"/>
    <w:rsid w:val="00D51020"/>
    <w:rsid w:val="00D561E1"/>
    <w:rsid w:val="00D633BF"/>
    <w:rsid w:val="00D6653A"/>
    <w:rsid w:val="00D6732F"/>
    <w:rsid w:val="00D71BE1"/>
    <w:rsid w:val="00D80CE0"/>
    <w:rsid w:val="00D81B7A"/>
    <w:rsid w:val="00DA4BB0"/>
    <w:rsid w:val="00DA5059"/>
    <w:rsid w:val="00DA61A9"/>
    <w:rsid w:val="00DB17A3"/>
    <w:rsid w:val="00DC3486"/>
    <w:rsid w:val="00DD2C63"/>
    <w:rsid w:val="00DD60EC"/>
    <w:rsid w:val="00DD6919"/>
    <w:rsid w:val="00DE3207"/>
    <w:rsid w:val="00DF403C"/>
    <w:rsid w:val="00DF4554"/>
    <w:rsid w:val="00DF7BA6"/>
    <w:rsid w:val="00E003E0"/>
    <w:rsid w:val="00E04F6A"/>
    <w:rsid w:val="00E05E97"/>
    <w:rsid w:val="00E07BCF"/>
    <w:rsid w:val="00E1260A"/>
    <w:rsid w:val="00E14429"/>
    <w:rsid w:val="00E147FF"/>
    <w:rsid w:val="00E15A5F"/>
    <w:rsid w:val="00E16FB7"/>
    <w:rsid w:val="00E17AA1"/>
    <w:rsid w:val="00E221B8"/>
    <w:rsid w:val="00E279FB"/>
    <w:rsid w:val="00E35FAB"/>
    <w:rsid w:val="00E42FF5"/>
    <w:rsid w:val="00E4312C"/>
    <w:rsid w:val="00E47F95"/>
    <w:rsid w:val="00E50722"/>
    <w:rsid w:val="00E613C3"/>
    <w:rsid w:val="00E624F6"/>
    <w:rsid w:val="00E70540"/>
    <w:rsid w:val="00E70A67"/>
    <w:rsid w:val="00E73DE9"/>
    <w:rsid w:val="00E75516"/>
    <w:rsid w:val="00E77B87"/>
    <w:rsid w:val="00E8341E"/>
    <w:rsid w:val="00EA414B"/>
    <w:rsid w:val="00EA482B"/>
    <w:rsid w:val="00EA567C"/>
    <w:rsid w:val="00EB2AF1"/>
    <w:rsid w:val="00EB2CEC"/>
    <w:rsid w:val="00EB30A6"/>
    <w:rsid w:val="00EB68AB"/>
    <w:rsid w:val="00EB7C0F"/>
    <w:rsid w:val="00ED0129"/>
    <w:rsid w:val="00ED5296"/>
    <w:rsid w:val="00EE0EC5"/>
    <w:rsid w:val="00EE26CA"/>
    <w:rsid w:val="00EF13E5"/>
    <w:rsid w:val="00EF2B69"/>
    <w:rsid w:val="00EF66A1"/>
    <w:rsid w:val="00EF7512"/>
    <w:rsid w:val="00EF7EA7"/>
    <w:rsid w:val="00F024CC"/>
    <w:rsid w:val="00F04D7C"/>
    <w:rsid w:val="00F06330"/>
    <w:rsid w:val="00F06507"/>
    <w:rsid w:val="00F103FA"/>
    <w:rsid w:val="00F2402F"/>
    <w:rsid w:val="00F24715"/>
    <w:rsid w:val="00F26C1C"/>
    <w:rsid w:val="00F326FC"/>
    <w:rsid w:val="00F35F3D"/>
    <w:rsid w:val="00F424DE"/>
    <w:rsid w:val="00F467E4"/>
    <w:rsid w:val="00F55C37"/>
    <w:rsid w:val="00F55D2F"/>
    <w:rsid w:val="00F5741D"/>
    <w:rsid w:val="00F579B1"/>
    <w:rsid w:val="00F57CB1"/>
    <w:rsid w:val="00F616CA"/>
    <w:rsid w:val="00F63AC3"/>
    <w:rsid w:val="00F641FC"/>
    <w:rsid w:val="00F755C6"/>
    <w:rsid w:val="00F800F2"/>
    <w:rsid w:val="00F84B64"/>
    <w:rsid w:val="00FA3D83"/>
    <w:rsid w:val="00FA4CA4"/>
    <w:rsid w:val="00FA5F3A"/>
    <w:rsid w:val="00FA7389"/>
    <w:rsid w:val="00FB3AC6"/>
    <w:rsid w:val="00FB520A"/>
    <w:rsid w:val="00FB691B"/>
    <w:rsid w:val="00FC08F4"/>
    <w:rsid w:val="00FC2293"/>
    <w:rsid w:val="00FC2DCC"/>
    <w:rsid w:val="00FC4460"/>
    <w:rsid w:val="00FC4FEE"/>
    <w:rsid w:val="00FD3836"/>
    <w:rsid w:val="00FD6D55"/>
    <w:rsid w:val="00FD7233"/>
    <w:rsid w:val="00FE3701"/>
    <w:rsid w:val="00FF4A55"/>
    <w:rsid w:val="00FF51C6"/>
    <w:rsid w:val="00FF5AE9"/>
    <w:rsid w:val="00FF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DA508"/>
  <w15:docId w15:val="{A0CF8709-506B-42D6-B11F-C36A1787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b/>
      <w:bCs/>
      <w:i/>
      <w:iCs/>
      <w:sz w:val="24"/>
      <w:szCs w:val="24"/>
      <w:lang w:val="en-G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bC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Times New Roman" w:cs="Arial"/>
      <w:b/>
      <w:bCs/>
      <w:i/>
      <w:iCs/>
      <w:sz w:val="24"/>
      <w:szCs w:val="24"/>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BodyTextChar">
    <w:name w:val="Body Text Char"/>
    <w:rPr>
      <w:rFonts w:ascii="Calibri" w:eastAsia="SimSun" w:hAnsi="Calibri" w:cs="Calibri"/>
    </w:rPr>
  </w:style>
  <w:style w:type="character" w:customStyle="1" w:styleId="ListLabel1">
    <w:name w:val="ListLabel 1"/>
    <w:rPr>
      <w:rFonts w:eastAsia="Times New Roman" w:cs="Arial"/>
      <w:b/>
      <w:bCs/>
      <w:i/>
      <w:iCs/>
      <w:sz w:val="24"/>
      <w:szCs w:val="24"/>
      <w:lang w:val="en-GB"/>
    </w:rPr>
  </w:style>
  <w:style w:type="character" w:customStyle="1" w:styleId="ListLabel2">
    <w:name w:val="ListLabel 2"/>
    <w:rPr>
      <w:rFonts w:cs="OpenSymbol"/>
    </w:rPr>
  </w:style>
  <w:style w:type="character" w:customStyle="1" w:styleId="ListLabel3">
    <w:name w:val="ListLabel 3"/>
    <w:rPr>
      <w:rFonts w:cs="Aria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NormalWeb">
    <w:name w:val="Normal (Web)"/>
    <w:basedOn w:val="Normal"/>
    <w:pPr>
      <w:suppressAutoHyphens w:val="0"/>
      <w:spacing w:before="280" w:after="28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8C2471"/>
    <w:rPr>
      <w:color w:val="0000FF"/>
      <w:u w:val="single"/>
    </w:rPr>
  </w:style>
  <w:style w:type="paragraph" w:styleId="BalloonText">
    <w:name w:val="Balloon Text"/>
    <w:basedOn w:val="Normal"/>
    <w:link w:val="BalloonTextChar"/>
    <w:uiPriority w:val="99"/>
    <w:semiHidden/>
    <w:unhideWhenUsed/>
    <w:rsid w:val="001B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E6"/>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sid w:val="00F424DE"/>
    <w:rPr>
      <w:sz w:val="16"/>
      <w:szCs w:val="16"/>
    </w:rPr>
  </w:style>
  <w:style w:type="paragraph" w:styleId="CommentText">
    <w:name w:val="annotation text"/>
    <w:basedOn w:val="Normal"/>
    <w:link w:val="CommentTextChar"/>
    <w:uiPriority w:val="99"/>
    <w:semiHidden/>
    <w:unhideWhenUsed/>
    <w:rsid w:val="00F424DE"/>
    <w:pPr>
      <w:spacing w:line="240" w:lineRule="auto"/>
    </w:pPr>
    <w:rPr>
      <w:sz w:val="20"/>
      <w:szCs w:val="20"/>
    </w:rPr>
  </w:style>
  <w:style w:type="character" w:customStyle="1" w:styleId="CommentTextChar">
    <w:name w:val="Comment Text Char"/>
    <w:basedOn w:val="DefaultParagraphFont"/>
    <w:link w:val="CommentText"/>
    <w:uiPriority w:val="99"/>
    <w:semiHidden/>
    <w:rsid w:val="00F424DE"/>
    <w:rPr>
      <w:rFonts w:ascii="Calibri" w:eastAsia="SimSun" w:hAnsi="Calibri" w:cs="Calibri"/>
      <w:lang w:eastAsia="ar-SA"/>
    </w:rPr>
  </w:style>
  <w:style w:type="paragraph" w:styleId="CommentSubject">
    <w:name w:val="annotation subject"/>
    <w:basedOn w:val="CommentText"/>
    <w:next w:val="CommentText"/>
    <w:link w:val="CommentSubjectChar"/>
    <w:uiPriority w:val="99"/>
    <w:semiHidden/>
    <w:unhideWhenUsed/>
    <w:rsid w:val="00F424DE"/>
    <w:rPr>
      <w:b/>
      <w:bCs/>
    </w:rPr>
  </w:style>
  <w:style w:type="character" w:customStyle="1" w:styleId="CommentSubjectChar">
    <w:name w:val="Comment Subject Char"/>
    <w:basedOn w:val="CommentTextChar"/>
    <w:link w:val="CommentSubject"/>
    <w:uiPriority w:val="99"/>
    <w:semiHidden/>
    <w:rsid w:val="00F424DE"/>
    <w:rPr>
      <w:rFonts w:ascii="Calibri" w:eastAsia="SimSun"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996164">
      <w:bodyDiv w:val="1"/>
      <w:marLeft w:val="0"/>
      <w:marRight w:val="0"/>
      <w:marTop w:val="0"/>
      <w:marBottom w:val="0"/>
      <w:divBdr>
        <w:top w:val="none" w:sz="0" w:space="0" w:color="auto"/>
        <w:left w:val="none" w:sz="0" w:space="0" w:color="auto"/>
        <w:bottom w:val="none" w:sz="0" w:space="0" w:color="auto"/>
        <w:right w:val="none" w:sz="0" w:space="0" w:color="auto"/>
      </w:divBdr>
    </w:div>
    <w:div w:id="20999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A3E1-ED1D-46D7-847C-C7A7DE99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Links>
    <vt:vector size="6" baseType="variant">
      <vt:variant>
        <vt:i4>2359329</vt:i4>
      </vt:variant>
      <vt:variant>
        <vt:i4>0</vt:i4>
      </vt:variant>
      <vt:variant>
        <vt:i4>0</vt:i4>
      </vt:variant>
      <vt:variant>
        <vt:i4>5</vt:i4>
      </vt:variant>
      <vt:variant>
        <vt:lpwstr>https://us02web.zoom.us/j/87859856229?pwd=ZCtaSS8zSGtSUngrUXRCN0s3NHp3dz09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JClissold</dc:creator>
  <cp:lastModifiedBy>Danny Rosenbaum</cp:lastModifiedBy>
  <cp:revision>4</cp:revision>
  <cp:lastPrinted>2021-05-24T19:51:00Z</cp:lastPrinted>
  <dcterms:created xsi:type="dcterms:W3CDTF">2021-07-07T10:42:00Z</dcterms:created>
  <dcterms:modified xsi:type="dcterms:W3CDTF">2021-07-08T13:48:00Z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