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3A98" w14:textId="2E5EF042" w:rsidR="00D11B90" w:rsidRPr="00D11B90" w:rsidRDefault="00D11B90" w:rsidP="00D11B90">
      <w:pPr>
        <w:rPr>
          <w:b/>
          <w:bCs/>
        </w:rPr>
      </w:pPr>
      <w:r w:rsidRPr="00D11B90">
        <w:rPr>
          <w:b/>
          <w:bCs/>
        </w:rPr>
        <w:t>20th Anniversary Tournament of the Goð</w:t>
      </w:r>
      <w:r>
        <w:rPr>
          <w:b/>
          <w:bCs/>
        </w:rPr>
        <w:t xml:space="preserve">inn </w:t>
      </w:r>
      <w:r w:rsidRPr="00D11B90">
        <w:rPr>
          <w:b/>
          <w:bCs/>
        </w:rPr>
        <w:t>Chess Club Skjólbrekku Mývatnssveit</w:t>
      </w:r>
    </w:p>
    <w:p w14:paraId="3DADA4BF" w14:textId="6B9373B8" w:rsidR="00D11B90" w:rsidRDefault="00D11B90" w:rsidP="00D11B90">
      <w:r>
        <w:t xml:space="preserve">The 2025 </w:t>
      </w:r>
      <w:proofErr w:type="spellStart"/>
      <w:r w:rsidRPr="00F55866">
        <w:rPr>
          <w:b/>
          <w:bCs/>
        </w:rPr>
        <w:t>Goðinn</w:t>
      </w:r>
      <w:proofErr w:type="spellEnd"/>
      <w:r w:rsidRPr="00F55866">
        <w:rPr>
          <w:b/>
          <w:bCs/>
        </w:rPr>
        <w:t xml:space="preserve"> chess club </w:t>
      </w:r>
      <w:r w:rsidR="00F55866" w:rsidRPr="00F55866">
        <w:rPr>
          <w:b/>
          <w:bCs/>
        </w:rPr>
        <w:t>20</w:t>
      </w:r>
      <w:r w:rsidR="00F55866" w:rsidRPr="00F55866">
        <w:rPr>
          <w:b/>
          <w:bCs/>
          <w:vertAlign w:val="superscript"/>
        </w:rPr>
        <w:t>th</w:t>
      </w:r>
      <w:r w:rsidR="00F55866" w:rsidRPr="00F55866">
        <w:rPr>
          <w:b/>
          <w:bCs/>
        </w:rPr>
        <w:t xml:space="preserve"> </w:t>
      </w:r>
      <w:r w:rsidRPr="00F55866">
        <w:rPr>
          <w:b/>
          <w:bCs/>
        </w:rPr>
        <w:t>Anniversary Tournament</w:t>
      </w:r>
      <w:r>
        <w:t xml:space="preserve"> will begin on Thursday evening, March 13, 2025, at </w:t>
      </w:r>
      <w:r w:rsidR="00F55866">
        <w:t>19</w:t>
      </w:r>
      <w:r>
        <w:t xml:space="preserve">:00. There will be six rounds played according to the Swiss system. The tournament will be played in one open </w:t>
      </w:r>
      <w:r w:rsidR="0004458A">
        <w:t>section</w:t>
      </w:r>
      <w:r>
        <w:t xml:space="preserve">. The tournament will be held in the </w:t>
      </w:r>
      <w:r w:rsidRPr="0004458A">
        <w:rPr>
          <w:b/>
          <w:bCs/>
        </w:rPr>
        <w:t>Skjólbrekku Mývatnssveit</w:t>
      </w:r>
      <w:r>
        <w:t xml:space="preserve">. </w:t>
      </w:r>
    </w:p>
    <w:p w14:paraId="1B9B6BF6" w14:textId="4733A0CB" w:rsidR="0004458A" w:rsidRDefault="00D11B90" w:rsidP="0004458A">
      <w:r w:rsidRPr="00D11B90">
        <w:rPr>
          <w:b/>
          <w:bCs/>
        </w:rPr>
        <w:t>Schedule</w:t>
      </w:r>
      <w:r>
        <w:rPr>
          <w:b/>
          <w:bCs/>
        </w:rPr>
        <w:br/>
      </w:r>
      <w:r>
        <w:t>1st round Thursday 13 March 19:00</w:t>
      </w:r>
      <w:r>
        <w:br/>
        <w:t>2nd round Friday 14 March 11:00</w:t>
      </w:r>
      <w:r>
        <w:br/>
        <w:t>3rd round Friday 14 March 17:30</w:t>
      </w:r>
      <w:r>
        <w:br/>
        <w:t>4th round Saturday 15 March 11:00</w:t>
      </w:r>
      <w:r>
        <w:br/>
        <w:t>5th round Saturday 15 March 17:30</w:t>
      </w:r>
      <w:r>
        <w:br/>
        <w:t>6th round Sunday 16 March 10:00</w:t>
      </w:r>
      <w:r w:rsidR="0004458A" w:rsidRPr="0004458A">
        <w:t xml:space="preserve"> </w:t>
      </w:r>
    </w:p>
    <w:p w14:paraId="2B2B586F" w14:textId="5F638DAA" w:rsidR="0004458A" w:rsidRDefault="0004458A" w:rsidP="0004458A">
      <w:r>
        <w:t xml:space="preserve">Players can take two byes in rounds 1-5. A request for a bye must be submitted to the tournament director/arbiter before or at the end of the previous round. If a bye is to be taken in the 1st round, this must be marked on the registration form. Half a point is awarded for a bye. </w:t>
      </w:r>
    </w:p>
    <w:p w14:paraId="15603005" w14:textId="41006B9B" w:rsidR="00D11B90" w:rsidRPr="0004458A" w:rsidRDefault="00D11B90" w:rsidP="00D11B90">
      <w:pPr>
        <w:rPr>
          <w:i/>
          <w:iCs/>
        </w:rPr>
      </w:pPr>
      <w:r w:rsidRPr="00D11B90">
        <w:rPr>
          <w:i/>
          <w:iCs/>
        </w:rPr>
        <w:t>A player who arrives at the chess venue more than 30 minutes after the start of the round will automatically lose the game.</w:t>
      </w:r>
      <w:r w:rsidR="0004458A">
        <w:rPr>
          <w:i/>
          <w:iCs/>
        </w:rPr>
        <w:t xml:space="preserve"> </w:t>
      </w:r>
      <w:r w:rsidR="00F55866">
        <w:t xml:space="preserve">Arbiter: </w:t>
      </w:r>
      <w:r>
        <w:t>IA Gunnar Björnsson and Hermann Aðalsteinsson</w:t>
      </w:r>
    </w:p>
    <w:p w14:paraId="7C20F307" w14:textId="7C1C1227" w:rsidR="00D11B90" w:rsidRPr="00D11B90" w:rsidRDefault="00D11B90" w:rsidP="00D11B90">
      <w:pPr>
        <w:rPr>
          <w:b/>
          <w:bCs/>
        </w:rPr>
      </w:pPr>
      <w:r w:rsidRPr="00D11B90">
        <w:rPr>
          <w:b/>
          <w:bCs/>
        </w:rPr>
        <w:t>Main prize</w:t>
      </w:r>
      <w:r>
        <w:rPr>
          <w:b/>
          <w:bCs/>
        </w:rPr>
        <w:br/>
      </w:r>
      <w:r>
        <w:t>• 1st place ISK 150,000</w:t>
      </w:r>
      <w:r w:rsidR="00F55866">
        <w:t xml:space="preserve">  (1000 Euro</w:t>
      </w:r>
      <w:r w:rsidR="00663DB4">
        <w:t>)</w:t>
      </w:r>
      <w:r>
        <w:br/>
        <w:t>• 2nd place ISK 100,000</w:t>
      </w:r>
      <w:r w:rsidR="00F55866">
        <w:t xml:space="preserve">  </w:t>
      </w:r>
      <w:r w:rsidR="00CB6B6C">
        <w:t>(</w:t>
      </w:r>
      <w:r w:rsidR="00F55866">
        <w:t>700</w:t>
      </w:r>
      <w:r w:rsidR="00CB6B6C">
        <w:t xml:space="preserve"> Euro)</w:t>
      </w:r>
      <w:r>
        <w:br/>
        <w:t xml:space="preserve">• 3rd place ISK 50,000 </w:t>
      </w:r>
      <w:r w:rsidR="00663DB4">
        <w:t xml:space="preserve">    </w:t>
      </w:r>
      <w:r w:rsidR="00CB6B6C">
        <w:t>(</w:t>
      </w:r>
      <w:r w:rsidR="00663DB4">
        <w:t>350</w:t>
      </w:r>
      <w:r w:rsidR="00CB6B6C">
        <w:t xml:space="preserve"> Euro)</w:t>
      </w:r>
    </w:p>
    <w:p w14:paraId="1622E7DB" w14:textId="5B02A346" w:rsidR="00D11B90" w:rsidRPr="00D11B90" w:rsidRDefault="00CB6B6C" w:rsidP="00D11B90">
      <w:pPr>
        <w:rPr>
          <w:b/>
          <w:bCs/>
        </w:rPr>
      </w:pPr>
      <w:r>
        <w:rPr>
          <w:b/>
          <w:bCs/>
        </w:rPr>
        <w:t xml:space="preserve"> </w:t>
      </w:r>
      <w:r w:rsidR="00D11B90" w:rsidRPr="00D11B90">
        <w:rPr>
          <w:b/>
          <w:bCs/>
        </w:rPr>
        <w:t>Additional prizes</w:t>
      </w:r>
      <w:r w:rsidR="00D11B90">
        <w:rPr>
          <w:b/>
          <w:bCs/>
        </w:rPr>
        <w:br/>
      </w:r>
      <w:r w:rsidR="00D11B90">
        <w:t xml:space="preserve">Top 65 years and older ISK </w:t>
      </w:r>
      <w:proofErr w:type="gramStart"/>
      <w:r w:rsidR="00D11B90">
        <w:t>25,000</w:t>
      </w:r>
      <w:r w:rsidR="00663DB4">
        <w:t xml:space="preserve"> </w:t>
      </w:r>
      <w:r w:rsidR="00D11B90">
        <w:t xml:space="preserve"> </w:t>
      </w:r>
      <w:r w:rsidR="00663DB4">
        <w:t>(</w:t>
      </w:r>
      <w:proofErr w:type="gramEnd"/>
      <w:r w:rsidR="00663DB4">
        <w:t>170)</w:t>
      </w:r>
      <w:r w:rsidR="00D11B90">
        <w:br/>
        <w:t xml:space="preserve">Top U-18 years ISK 25,000 </w:t>
      </w:r>
      <w:r w:rsidR="00D11B90">
        <w:br/>
        <w:t xml:space="preserve">Top U-1800 </w:t>
      </w:r>
      <w:proofErr w:type="spellStart"/>
      <w:r w:rsidR="00D11B90">
        <w:t>elo</w:t>
      </w:r>
      <w:proofErr w:type="spellEnd"/>
      <w:r w:rsidR="00D11B90">
        <w:t xml:space="preserve"> ISK 25,000 </w:t>
      </w:r>
      <w:r w:rsidR="00D11B90">
        <w:br/>
        <w:t>Top unrated ISK 25,000</w:t>
      </w:r>
    </w:p>
    <w:p w14:paraId="542577AD" w14:textId="2C691EC5" w:rsidR="00D11B90" w:rsidRDefault="00D11B90" w:rsidP="00D11B90">
      <w:r w:rsidRPr="0004458A">
        <w:rPr>
          <w:b/>
          <w:bCs/>
        </w:rPr>
        <w:t>Tiebreaks</w:t>
      </w:r>
      <w:r>
        <w:t>: 1. Most games played 2. Buchholz (-1) 3. Buchholz 4. Head-to-head results 5. Sonneborn-Berger</w:t>
      </w:r>
    </w:p>
    <w:p w14:paraId="4E426875" w14:textId="578CDB22" w:rsidR="00D11B90" w:rsidRPr="00D11B90" w:rsidRDefault="00D11B90" w:rsidP="00D11B90">
      <w:pPr>
        <w:rPr>
          <w:b/>
          <w:bCs/>
        </w:rPr>
      </w:pPr>
      <w:r w:rsidRPr="00D11B90">
        <w:rPr>
          <w:b/>
          <w:bCs/>
        </w:rPr>
        <w:t>Participation fees</w:t>
      </w:r>
      <w:r w:rsidR="00F55866">
        <w:rPr>
          <w:b/>
          <w:bCs/>
        </w:rPr>
        <w:t xml:space="preserve"> </w:t>
      </w:r>
      <w:r w:rsidR="00F55866" w:rsidRPr="00F55866">
        <w:t>(GM, WGM, IM and WIM free of charge)</w:t>
      </w:r>
      <w:r w:rsidRPr="00F55866">
        <w:br/>
      </w:r>
      <w:r>
        <w:t>ISK 10.000</w:t>
      </w:r>
      <w:r w:rsidR="00F55866">
        <w:t xml:space="preserve"> </w:t>
      </w:r>
      <w:r w:rsidR="00663DB4">
        <w:t xml:space="preserve">(70) </w:t>
      </w:r>
      <w:r>
        <w:t xml:space="preserve">ISK 7.000 </w:t>
      </w:r>
      <w:r w:rsidR="00663DB4">
        <w:t xml:space="preserve">(50) </w:t>
      </w:r>
      <w:r>
        <w:t>for 18 years and younger and unrated.</w:t>
      </w:r>
    </w:p>
    <w:p w14:paraId="3973D8E1" w14:textId="25728155" w:rsidR="00D11B90" w:rsidRDefault="00D11B90" w:rsidP="00D11B90">
      <w:r>
        <w:t>The tournament will be calculated for international chess ratings by FIDE.</w:t>
      </w:r>
      <w:r>
        <w:br/>
      </w:r>
      <w:r w:rsidRPr="00D11B90">
        <w:rPr>
          <w:b/>
          <w:bCs/>
        </w:rPr>
        <w:t>Tournament website</w:t>
      </w:r>
      <w:r>
        <w:t xml:space="preserve">: </w:t>
      </w:r>
      <w:hyperlink r:id="rId4" w:history="1">
        <w:r w:rsidRPr="00A9449F">
          <w:rPr>
            <w:rStyle w:val="Tengill"/>
          </w:rPr>
          <w:t>https://afmaelismot.godinn.is/</w:t>
        </w:r>
      </w:hyperlink>
      <w:r>
        <w:t xml:space="preserve"> </w:t>
      </w:r>
      <w:r>
        <w:br/>
      </w:r>
      <w:r w:rsidRPr="00D11B90">
        <w:rPr>
          <w:b/>
          <w:bCs/>
        </w:rPr>
        <w:t>Tournament on Chess-results</w:t>
      </w:r>
      <w:r>
        <w:t xml:space="preserve">: </w:t>
      </w:r>
      <w:hyperlink r:id="rId5" w:history="1">
        <w:r w:rsidRPr="00A9449F">
          <w:rPr>
            <w:rStyle w:val="Tengill"/>
          </w:rPr>
          <w:t>https://chess-results.com/tnr1076409.aspx?lan=1</w:t>
        </w:r>
      </w:hyperlink>
      <w:r>
        <w:t xml:space="preserve"> </w:t>
      </w:r>
    </w:p>
    <w:p w14:paraId="2AC0D578" w14:textId="35DBE161" w:rsidR="001B0869" w:rsidRDefault="00D11B90" w:rsidP="00D11B90">
      <w:r w:rsidRPr="00D11B90">
        <w:rPr>
          <w:b/>
          <w:bCs/>
        </w:rPr>
        <w:t>Registration:</w:t>
      </w:r>
      <w:r>
        <w:t xml:space="preserve"> </w:t>
      </w:r>
      <w:hyperlink r:id="rId6" w:history="1">
        <w:r w:rsidRPr="00A9449F">
          <w:rPr>
            <w:rStyle w:val="Tengill"/>
          </w:rPr>
          <w:t>https://docs.google.com/forms/d/e/1FAIpQLSfyp7hg6oZnf_86M22EBPbJdxK2jfgVlh_xc-rUQDdABMlMjw/viewform</w:t>
        </w:r>
      </w:hyperlink>
      <w:r>
        <w:t xml:space="preserve"> </w:t>
      </w:r>
    </w:p>
    <w:p w14:paraId="45DE0134" w14:textId="686CE931" w:rsidR="00452C9F" w:rsidRDefault="0004458A" w:rsidP="00F55866">
      <w:pPr>
        <w:rPr>
          <w:b/>
          <w:bCs/>
        </w:rPr>
      </w:pPr>
      <w:r w:rsidRPr="0004458A">
        <w:t xml:space="preserve">The airline </w:t>
      </w:r>
      <w:r w:rsidRPr="00452C9F">
        <w:rPr>
          <w:b/>
          <w:bCs/>
        </w:rPr>
        <w:t xml:space="preserve">Easy Jet </w:t>
      </w:r>
      <w:r w:rsidRPr="0004458A">
        <w:t xml:space="preserve">flies every Tuesday and Saturday from </w:t>
      </w:r>
      <w:r w:rsidRPr="00452C9F">
        <w:rPr>
          <w:b/>
          <w:bCs/>
        </w:rPr>
        <w:t>Manchester</w:t>
      </w:r>
      <w:r w:rsidRPr="0004458A">
        <w:t xml:space="preserve"> and </w:t>
      </w:r>
      <w:r w:rsidRPr="00452C9F">
        <w:rPr>
          <w:b/>
          <w:bCs/>
        </w:rPr>
        <w:t>London</w:t>
      </w:r>
      <w:r w:rsidRPr="0004458A">
        <w:t xml:space="preserve"> to </w:t>
      </w:r>
      <w:proofErr w:type="spellStart"/>
      <w:r w:rsidRPr="00452C9F">
        <w:rPr>
          <w:b/>
          <w:bCs/>
        </w:rPr>
        <w:t>Akureyri</w:t>
      </w:r>
      <w:proofErr w:type="spellEnd"/>
      <w:r w:rsidR="0056069A">
        <w:rPr>
          <w:b/>
          <w:bCs/>
        </w:rPr>
        <w:t xml:space="preserve">.    </w:t>
      </w:r>
      <w:r w:rsidRPr="0004458A">
        <w:t xml:space="preserve">The tournament organizers will take care of driving </w:t>
      </w:r>
      <w:r w:rsidR="00452C9F">
        <w:t>chess players</w:t>
      </w:r>
      <w:r w:rsidRPr="0004458A">
        <w:t xml:space="preserve"> from </w:t>
      </w:r>
      <w:proofErr w:type="spellStart"/>
      <w:r w:rsidRPr="0004458A">
        <w:t>Akureyri</w:t>
      </w:r>
      <w:proofErr w:type="spellEnd"/>
      <w:r w:rsidRPr="0004458A">
        <w:t xml:space="preserve"> Airport to the tournament venue and back</w:t>
      </w:r>
      <w:r w:rsidRPr="0004458A">
        <w:rPr>
          <w:b/>
          <w:bCs/>
        </w:rPr>
        <w:t>.</w:t>
      </w:r>
      <w:r>
        <w:rPr>
          <w:b/>
          <w:bCs/>
        </w:rPr>
        <w:t xml:space="preserve"> </w:t>
      </w:r>
      <w:r w:rsidR="00452C9F" w:rsidRPr="00452C9F">
        <w:t>Its 60 min drive.</w:t>
      </w:r>
      <w:r w:rsidR="0056069A">
        <w:t xml:space="preserve"> Players can rent a car at the </w:t>
      </w:r>
      <w:proofErr w:type="spellStart"/>
      <w:r w:rsidR="0056069A">
        <w:t>Akureyri</w:t>
      </w:r>
      <w:proofErr w:type="spellEnd"/>
      <w:r w:rsidR="0056069A">
        <w:t xml:space="preserve"> airport, if they choose. Easy Jet flies also to Keflavik airport.</w:t>
      </w:r>
    </w:p>
    <w:p w14:paraId="48D0B38A" w14:textId="69EED423" w:rsidR="0004458A" w:rsidRDefault="00452C9F" w:rsidP="00F55866">
      <w:hyperlink r:id="rId7" w:history="1">
        <w:r w:rsidRPr="003F361E">
          <w:rPr>
            <w:rStyle w:val="Tengill"/>
            <w:b/>
            <w:bCs/>
          </w:rPr>
          <w:t>https://www.easyjet.com/en/cheap-flights/iceland/akureyri</w:t>
        </w:r>
      </w:hyperlink>
      <w:r w:rsidR="0004458A">
        <w:rPr>
          <w:b/>
          <w:bCs/>
        </w:rPr>
        <w:t xml:space="preserve"> </w:t>
      </w:r>
    </w:p>
    <w:p w14:paraId="610F7975" w14:textId="22AC58A0" w:rsidR="00F55866" w:rsidRDefault="00F55866" w:rsidP="00F55866">
      <w:r>
        <w:t xml:space="preserve">For further information, please contact Hermann 8213187 or </w:t>
      </w:r>
      <w:hyperlink r:id="rId8" w:history="1">
        <w:r w:rsidRPr="00A9449F">
          <w:rPr>
            <w:rStyle w:val="Tengill"/>
          </w:rPr>
          <w:t>lyngbrekku@simnet.is</w:t>
        </w:r>
      </w:hyperlink>
      <w:r>
        <w:t xml:space="preserve"> </w:t>
      </w:r>
    </w:p>
    <w:p w14:paraId="32E74CB1" w14:textId="35D8F416" w:rsidR="0004458A" w:rsidRDefault="0004458A" w:rsidP="00D11B90"/>
    <w:sectPr w:rsidR="0004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90"/>
    <w:rsid w:val="00012984"/>
    <w:rsid w:val="0004458A"/>
    <w:rsid w:val="00087986"/>
    <w:rsid w:val="001B0869"/>
    <w:rsid w:val="00452C9F"/>
    <w:rsid w:val="0056069A"/>
    <w:rsid w:val="00663DB4"/>
    <w:rsid w:val="006E7349"/>
    <w:rsid w:val="00924FAA"/>
    <w:rsid w:val="00AE6BCE"/>
    <w:rsid w:val="00CB6B6C"/>
    <w:rsid w:val="00D11B90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BBE1"/>
  <w15:chartTrackingRefBased/>
  <w15:docId w15:val="{2328398D-4659-4739-AB61-8F337A4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D11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D1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D11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D11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D11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D11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D11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D11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D11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D1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D1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D11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D11B90"/>
    <w:rPr>
      <w:rFonts w:eastAsiaTheme="majorEastAsia" w:cstheme="majorBidi"/>
      <w:i/>
      <w:iCs/>
      <w:color w:val="2F5496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D11B90"/>
    <w:rPr>
      <w:rFonts w:eastAsiaTheme="majorEastAsia" w:cstheme="majorBidi"/>
      <w:color w:val="2F5496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D11B90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D11B90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D11B90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D11B90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D11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D1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D11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D1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D1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D11B90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D11B90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D11B90"/>
    <w:rPr>
      <w:i/>
      <w:iCs/>
      <w:color w:val="2F5496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D1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D11B90"/>
    <w:rPr>
      <w:i/>
      <w:iCs/>
      <w:color w:val="2F5496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D11B90"/>
    <w:rPr>
      <w:b/>
      <w:bCs/>
      <w:smallCaps/>
      <w:color w:val="2F5496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D11B90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1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gbrekku@simnet.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asyjet.com/en/cheap-flights/iceland/akurey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yp7hg6oZnf_86M22EBPbJdxK2jfgVlh_xc-rUQDdABMlMjw/viewform" TargetMode="External"/><Relationship Id="rId5" Type="http://schemas.openxmlformats.org/officeDocument/2006/relationships/hyperlink" Target="https://chess-results.com/tnr1076409.aspx?lan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fmaelismot.godinn.i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Aðalsteinsson</dc:creator>
  <cp:keywords/>
  <dc:description/>
  <cp:lastModifiedBy>Hermann Aðalsteinsson</cp:lastModifiedBy>
  <cp:revision>2</cp:revision>
  <dcterms:created xsi:type="dcterms:W3CDTF">2025-01-17T09:26:00Z</dcterms:created>
  <dcterms:modified xsi:type="dcterms:W3CDTF">2025-01-17T09:26:00Z</dcterms:modified>
</cp:coreProperties>
</file>