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038C4" w14:textId="77777777" w:rsidR="00E37E52" w:rsidRDefault="00E37E52"/>
    <w:p w14:paraId="2B03FA6C" w14:textId="0275B243" w:rsidR="00E37E52" w:rsidRDefault="00E37E52">
      <w:pPr>
        <w:rPr>
          <w:noProof/>
        </w:rPr>
      </w:pPr>
      <w:r>
        <w:rPr>
          <w:noProof/>
        </w:rPr>
        <w:drawing>
          <wp:inline distT="0" distB="0" distL="0" distR="0" wp14:anchorId="784472C1" wp14:editId="74F33BB7">
            <wp:extent cx="1440000" cy="792000"/>
            <wp:effectExtent l="0" t="0" r="8255" b="8255"/>
            <wp:docPr id="101178076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80761" name="Picture 1" descr="A close-up of a logo&#10;&#10;Description automatically generated"/>
                    <pic:cNvPicPr>
                      <a:picLocks noChangeAspect="1"/>
                    </pic:cNvPicPr>
                  </pic:nvPicPr>
                  <pic:blipFill>
                    <a:blip r:embed="rId8"/>
                    <a:stretch>
                      <a:fillRect/>
                    </a:stretch>
                  </pic:blipFill>
                  <pic:spPr>
                    <a:xfrm>
                      <a:off x="0" y="0"/>
                      <a:ext cx="1440000" cy="792000"/>
                    </a:xfrm>
                    <a:prstGeom prst="rect">
                      <a:avLst/>
                    </a:prstGeom>
                  </pic:spPr>
                </pic:pic>
              </a:graphicData>
            </a:graphic>
          </wp:inline>
        </w:drawing>
      </w:r>
    </w:p>
    <w:p w14:paraId="72ED1DFC" w14:textId="5DD37389" w:rsidR="00E37E52" w:rsidRDefault="00E37E52" w:rsidP="000A6FFE">
      <w:pPr>
        <w:jc w:val="center"/>
        <w:rPr>
          <w:noProof/>
        </w:rPr>
      </w:pPr>
      <w:r w:rsidRPr="00E37E52">
        <w:rPr>
          <w:b/>
          <w:bCs/>
          <w:noProof/>
          <w:sz w:val="24"/>
          <w:szCs w:val="24"/>
        </w:rPr>
        <w:t xml:space="preserve">Minutes of the Annual General Meeting of the English Chess Federation held on Saturdy </w:t>
      </w:r>
      <w:r w:rsidR="008238EA">
        <w:rPr>
          <w:b/>
          <w:bCs/>
          <w:noProof/>
          <w:sz w:val="24"/>
          <w:szCs w:val="24"/>
        </w:rPr>
        <w:t>2</w:t>
      </w:r>
      <w:r w:rsidR="008A73F6">
        <w:rPr>
          <w:b/>
          <w:bCs/>
          <w:noProof/>
          <w:sz w:val="24"/>
          <w:szCs w:val="24"/>
        </w:rPr>
        <w:t>6</w:t>
      </w:r>
      <w:r w:rsidRPr="00E37E52">
        <w:rPr>
          <w:b/>
          <w:bCs/>
          <w:noProof/>
          <w:sz w:val="24"/>
          <w:szCs w:val="24"/>
        </w:rPr>
        <w:t xml:space="preserve"> October 202</w:t>
      </w:r>
      <w:r w:rsidR="008238EA">
        <w:rPr>
          <w:b/>
          <w:bCs/>
          <w:noProof/>
          <w:sz w:val="24"/>
          <w:szCs w:val="24"/>
        </w:rPr>
        <w:t>4</w:t>
      </w:r>
      <w:r w:rsidRPr="00E37E52">
        <w:rPr>
          <w:b/>
          <w:bCs/>
          <w:noProof/>
          <w:sz w:val="24"/>
          <w:szCs w:val="24"/>
        </w:rPr>
        <w:t xml:space="preserve"> at  </w:t>
      </w:r>
      <w:r w:rsidR="008238EA">
        <w:rPr>
          <w:b/>
          <w:bCs/>
          <w:noProof/>
          <w:sz w:val="24"/>
          <w:szCs w:val="24"/>
        </w:rPr>
        <w:t>1.30</w:t>
      </w:r>
      <w:r w:rsidRPr="00E37E52">
        <w:rPr>
          <w:b/>
          <w:bCs/>
          <w:noProof/>
          <w:sz w:val="24"/>
          <w:szCs w:val="24"/>
        </w:rPr>
        <w:t xml:space="preserve"> pm at </w:t>
      </w:r>
      <w:r w:rsidR="008238EA">
        <w:rPr>
          <w:b/>
          <w:bCs/>
          <w:noProof/>
          <w:sz w:val="24"/>
          <w:szCs w:val="24"/>
        </w:rPr>
        <w:t>the Mercure London Hyde Park Hotel and via Zoom</w:t>
      </w:r>
    </w:p>
    <w:tbl>
      <w:tblPr>
        <w:tblStyle w:val="TableGrid"/>
        <w:tblW w:w="0" w:type="auto"/>
        <w:tblLook w:val="04A0" w:firstRow="1" w:lastRow="0" w:firstColumn="1" w:lastColumn="0" w:noHBand="0" w:noVBand="1"/>
      </w:tblPr>
      <w:tblGrid>
        <w:gridCol w:w="4531"/>
        <w:gridCol w:w="5925"/>
      </w:tblGrid>
      <w:tr w:rsidR="00E37E52" w14:paraId="6ABE9FC2" w14:textId="77777777" w:rsidTr="00EB345C">
        <w:tc>
          <w:tcPr>
            <w:tcW w:w="4531" w:type="dxa"/>
          </w:tcPr>
          <w:p w14:paraId="6236588D" w14:textId="0D90B3DF" w:rsidR="00E37E52" w:rsidRPr="00E37E52" w:rsidRDefault="00E37E52">
            <w:pPr>
              <w:rPr>
                <w:b/>
                <w:bCs/>
                <w:noProof/>
              </w:rPr>
            </w:pPr>
            <w:r>
              <w:rPr>
                <w:b/>
                <w:bCs/>
                <w:noProof/>
              </w:rPr>
              <w:t>Attendee</w:t>
            </w:r>
          </w:p>
        </w:tc>
        <w:tc>
          <w:tcPr>
            <w:tcW w:w="5925" w:type="dxa"/>
          </w:tcPr>
          <w:p w14:paraId="59F01767" w14:textId="015894AA" w:rsidR="00E37E52" w:rsidRPr="00E37E52" w:rsidRDefault="00E37E52">
            <w:pPr>
              <w:rPr>
                <w:b/>
                <w:bCs/>
                <w:noProof/>
              </w:rPr>
            </w:pPr>
            <w:r>
              <w:rPr>
                <w:b/>
                <w:bCs/>
                <w:noProof/>
              </w:rPr>
              <w:t>Representing</w:t>
            </w:r>
          </w:p>
        </w:tc>
      </w:tr>
      <w:tr w:rsidR="00E37E52" w14:paraId="10BD34BA" w14:textId="77777777" w:rsidTr="00EB345C">
        <w:tc>
          <w:tcPr>
            <w:tcW w:w="4531" w:type="dxa"/>
          </w:tcPr>
          <w:p w14:paraId="2E03D169" w14:textId="77777777" w:rsidR="00E37E52" w:rsidRPr="00E37E52" w:rsidRDefault="00E37E52">
            <w:pPr>
              <w:rPr>
                <w:noProof/>
              </w:rPr>
            </w:pPr>
          </w:p>
        </w:tc>
        <w:tc>
          <w:tcPr>
            <w:tcW w:w="5925" w:type="dxa"/>
          </w:tcPr>
          <w:p w14:paraId="63856D41" w14:textId="77777777" w:rsidR="00E37E52" w:rsidRPr="00E37E52" w:rsidRDefault="00E37E52">
            <w:pPr>
              <w:rPr>
                <w:noProof/>
              </w:rPr>
            </w:pPr>
          </w:p>
        </w:tc>
      </w:tr>
      <w:tr w:rsidR="00F32F53" w:rsidRPr="00F32F53" w14:paraId="5ED65381" w14:textId="77777777" w:rsidTr="00EB345C">
        <w:trPr>
          <w:trHeight w:val="288"/>
        </w:trPr>
        <w:tc>
          <w:tcPr>
            <w:tcW w:w="4531" w:type="dxa"/>
            <w:noWrap/>
            <w:hideMark/>
          </w:tcPr>
          <w:p w14:paraId="764D2267" w14:textId="77777777"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Blair, Jimmy</w:t>
            </w:r>
          </w:p>
        </w:tc>
        <w:tc>
          <w:tcPr>
            <w:tcW w:w="5925" w:type="dxa"/>
            <w:noWrap/>
            <w:hideMark/>
          </w:tcPr>
          <w:p w14:paraId="082DC474" w14:textId="6E6BDC13"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Cambridgeshire CA</w:t>
            </w:r>
          </w:p>
        </w:tc>
      </w:tr>
      <w:tr w:rsidR="00F32F53" w:rsidRPr="00F32F53" w14:paraId="2859AD11" w14:textId="77777777" w:rsidTr="00EB345C">
        <w:trPr>
          <w:trHeight w:val="288"/>
        </w:trPr>
        <w:tc>
          <w:tcPr>
            <w:tcW w:w="4531" w:type="dxa"/>
            <w:noWrap/>
            <w:hideMark/>
          </w:tcPr>
          <w:p w14:paraId="02940767" w14:textId="77777777"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Cartwright, Gavin</w:t>
            </w:r>
          </w:p>
        </w:tc>
        <w:tc>
          <w:tcPr>
            <w:tcW w:w="5925" w:type="dxa"/>
            <w:noWrap/>
            <w:hideMark/>
          </w:tcPr>
          <w:p w14:paraId="03ECA3EF" w14:textId="37201046" w:rsidR="00F32F53" w:rsidRPr="00F32F53" w:rsidRDefault="00EB345C"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Gold Members</w:t>
            </w:r>
          </w:p>
        </w:tc>
      </w:tr>
      <w:tr w:rsidR="007E0224" w:rsidRPr="00F32F53" w14:paraId="479FE2E2" w14:textId="77777777" w:rsidTr="00EB345C">
        <w:trPr>
          <w:trHeight w:val="288"/>
        </w:trPr>
        <w:tc>
          <w:tcPr>
            <w:tcW w:w="4531" w:type="dxa"/>
            <w:noWrap/>
          </w:tcPr>
          <w:p w14:paraId="24B613B3" w14:textId="43D94840" w:rsidR="007E0224" w:rsidRPr="00F32F53" w:rsidRDefault="007E0224"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Clayton, David</w:t>
            </w:r>
          </w:p>
        </w:tc>
        <w:tc>
          <w:tcPr>
            <w:tcW w:w="5925" w:type="dxa"/>
            <w:noWrap/>
          </w:tcPr>
          <w:p w14:paraId="781E90A4" w14:textId="7AA4694F" w:rsidR="007E0224" w:rsidRPr="00F32F53" w:rsidRDefault="007E0224"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Blackpool &amp; Fylde</w:t>
            </w:r>
            <w:r w:rsidR="00CF1975">
              <w:rPr>
                <w:rFonts w:ascii="Calibri" w:eastAsia="Times New Roman" w:hAnsi="Calibri" w:cs="Calibri"/>
                <w:color w:val="000000"/>
                <w:kern w:val="0"/>
                <w:lang w:eastAsia="en-GB"/>
                <w14:ligatures w14:val="none"/>
              </w:rPr>
              <w:t xml:space="preserve"> League</w:t>
            </w:r>
            <w:r w:rsidR="00EB345C">
              <w:rPr>
                <w:rFonts w:ascii="Calibri" w:eastAsia="Times New Roman" w:hAnsi="Calibri" w:cs="Calibri"/>
                <w:color w:val="000000"/>
                <w:kern w:val="0"/>
                <w:lang w:eastAsia="en-GB"/>
                <w14:ligatures w14:val="none"/>
              </w:rPr>
              <w:t>, Leyland Rapidplay, Ribble Congresses</w:t>
            </w:r>
          </w:p>
        </w:tc>
      </w:tr>
      <w:tr w:rsidR="00F32F53" w:rsidRPr="00F32F53" w14:paraId="74BE10C2" w14:textId="77777777" w:rsidTr="00EB345C">
        <w:trPr>
          <w:trHeight w:val="288"/>
        </w:trPr>
        <w:tc>
          <w:tcPr>
            <w:tcW w:w="4531" w:type="dxa"/>
            <w:noWrap/>
            <w:hideMark/>
          </w:tcPr>
          <w:p w14:paraId="13513A37" w14:textId="77777777"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Cook, Chris</w:t>
            </w:r>
          </w:p>
        </w:tc>
        <w:tc>
          <w:tcPr>
            <w:tcW w:w="5925" w:type="dxa"/>
            <w:noWrap/>
            <w:hideMark/>
          </w:tcPr>
          <w:p w14:paraId="2E32FA6E" w14:textId="487D2C65"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Hert</w:t>
            </w:r>
            <w:r w:rsidR="001C103F">
              <w:rPr>
                <w:rFonts w:ascii="Calibri" w:eastAsia="Times New Roman" w:hAnsi="Calibri" w:cs="Calibri"/>
                <w:color w:val="000000"/>
                <w:kern w:val="0"/>
                <w:lang w:eastAsia="en-GB"/>
                <w14:ligatures w14:val="none"/>
              </w:rPr>
              <w:t>fordshire CA</w:t>
            </w:r>
          </w:p>
        </w:tc>
      </w:tr>
      <w:tr w:rsidR="00F32F53" w:rsidRPr="00F32F53" w14:paraId="60CD240F" w14:textId="77777777" w:rsidTr="00EB345C">
        <w:trPr>
          <w:trHeight w:val="288"/>
        </w:trPr>
        <w:tc>
          <w:tcPr>
            <w:tcW w:w="4531" w:type="dxa"/>
            <w:noWrap/>
            <w:hideMark/>
          </w:tcPr>
          <w:p w14:paraId="3A95CCEA" w14:textId="77777777"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Cooksey, Paul</w:t>
            </w:r>
          </w:p>
        </w:tc>
        <w:tc>
          <w:tcPr>
            <w:tcW w:w="5925" w:type="dxa"/>
            <w:noWrap/>
            <w:hideMark/>
          </w:tcPr>
          <w:p w14:paraId="1FE2F491" w14:textId="4A50F5DD"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Berkshire</w:t>
            </w:r>
            <w:r w:rsidR="001C103F">
              <w:rPr>
                <w:rFonts w:ascii="Calibri" w:eastAsia="Times New Roman" w:hAnsi="Calibri" w:cs="Calibri"/>
                <w:color w:val="000000"/>
                <w:kern w:val="0"/>
                <w:lang w:eastAsia="en-GB"/>
                <w14:ligatures w14:val="none"/>
              </w:rPr>
              <w:t xml:space="preserve"> CA</w:t>
            </w:r>
          </w:p>
        </w:tc>
      </w:tr>
      <w:tr w:rsidR="00F8240D" w:rsidRPr="00F32F53" w14:paraId="075F188D" w14:textId="77777777" w:rsidTr="00EB345C">
        <w:trPr>
          <w:trHeight w:val="288"/>
        </w:trPr>
        <w:tc>
          <w:tcPr>
            <w:tcW w:w="4531" w:type="dxa"/>
            <w:noWrap/>
          </w:tcPr>
          <w:p w14:paraId="2CE0A622" w14:textId="429E0CB9" w:rsidR="00F8240D" w:rsidRPr="00F32F53" w:rsidRDefault="00F8240D"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Dennis, Nigel</w:t>
            </w:r>
          </w:p>
        </w:tc>
        <w:tc>
          <w:tcPr>
            <w:tcW w:w="5925" w:type="dxa"/>
            <w:noWrap/>
          </w:tcPr>
          <w:p w14:paraId="415224EB" w14:textId="26081CF0" w:rsidR="00F8240D" w:rsidRPr="00F32F53" w:rsidRDefault="00F42E57"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Chiltern Cup Counties League</w:t>
            </w:r>
            <w:r w:rsidR="00EB345C">
              <w:rPr>
                <w:rFonts w:ascii="Calibri" w:eastAsia="Times New Roman" w:hAnsi="Calibri" w:cs="Calibri"/>
                <w:color w:val="000000"/>
                <w:kern w:val="0"/>
                <w:lang w:eastAsia="en-GB"/>
                <w14:ligatures w14:val="none"/>
              </w:rPr>
              <w:t>, Berks &amp; Bucks Congress, EPSCA, NYCA, Maidenhead Juniors, Thames Valley League</w:t>
            </w:r>
          </w:p>
        </w:tc>
      </w:tr>
      <w:tr w:rsidR="00F32F53" w:rsidRPr="00F32F53" w14:paraId="4EC0EED3" w14:textId="77777777" w:rsidTr="00EB345C">
        <w:trPr>
          <w:trHeight w:val="288"/>
        </w:trPr>
        <w:tc>
          <w:tcPr>
            <w:tcW w:w="4531" w:type="dxa"/>
            <w:noWrap/>
            <w:hideMark/>
          </w:tcPr>
          <w:p w14:paraId="38ED34EF" w14:textId="77777777"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Ellis, G</w:t>
            </w:r>
          </w:p>
        </w:tc>
        <w:tc>
          <w:tcPr>
            <w:tcW w:w="5925" w:type="dxa"/>
            <w:noWrap/>
            <w:hideMark/>
          </w:tcPr>
          <w:p w14:paraId="7F14745C" w14:textId="506DA74F" w:rsidR="00F32F53" w:rsidRPr="00F32F53" w:rsidRDefault="00F42E57"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Chester &amp; District</w:t>
            </w:r>
            <w:r w:rsidR="005F1A5D">
              <w:rPr>
                <w:rFonts w:ascii="Calibri" w:eastAsia="Times New Roman" w:hAnsi="Calibri" w:cs="Calibri"/>
                <w:color w:val="000000"/>
                <w:kern w:val="0"/>
                <w:lang w:eastAsia="en-GB"/>
                <w14:ligatures w14:val="none"/>
              </w:rPr>
              <w:t xml:space="preserve"> League</w:t>
            </w:r>
            <w:r w:rsidR="00EB345C">
              <w:rPr>
                <w:rFonts w:ascii="Calibri" w:eastAsia="Times New Roman" w:hAnsi="Calibri" w:cs="Calibri"/>
                <w:color w:val="000000"/>
                <w:kern w:val="0"/>
                <w:lang w:eastAsia="en-GB"/>
                <w14:ligatures w14:val="none"/>
              </w:rPr>
              <w:t>, Merseyside CA</w:t>
            </w:r>
          </w:p>
        </w:tc>
      </w:tr>
      <w:tr w:rsidR="00F32F53" w:rsidRPr="00F32F53" w14:paraId="17824CDD" w14:textId="77777777" w:rsidTr="00EB345C">
        <w:trPr>
          <w:trHeight w:val="288"/>
        </w:trPr>
        <w:tc>
          <w:tcPr>
            <w:tcW w:w="4531" w:type="dxa"/>
            <w:noWrap/>
            <w:hideMark/>
          </w:tcPr>
          <w:p w14:paraId="5A96E2CD" w14:textId="77777777"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Elwin, Adrian</w:t>
            </w:r>
          </w:p>
        </w:tc>
        <w:tc>
          <w:tcPr>
            <w:tcW w:w="5925" w:type="dxa"/>
            <w:noWrap/>
            <w:hideMark/>
          </w:tcPr>
          <w:p w14:paraId="6987BD9E" w14:textId="1D0EAB11" w:rsidR="00F32F53" w:rsidRPr="00F32F53" w:rsidRDefault="00EB345C"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Platinum Members</w:t>
            </w:r>
          </w:p>
        </w:tc>
      </w:tr>
      <w:tr w:rsidR="00F32F53" w:rsidRPr="00F32F53" w14:paraId="0B8E8254" w14:textId="77777777" w:rsidTr="00EB345C">
        <w:trPr>
          <w:trHeight w:val="288"/>
        </w:trPr>
        <w:tc>
          <w:tcPr>
            <w:tcW w:w="4531" w:type="dxa"/>
            <w:noWrap/>
            <w:hideMark/>
          </w:tcPr>
          <w:p w14:paraId="7CCB746D" w14:textId="77777777"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Eustace, David</w:t>
            </w:r>
          </w:p>
        </w:tc>
        <w:tc>
          <w:tcPr>
            <w:tcW w:w="5925" w:type="dxa"/>
            <w:noWrap/>
            <w:hideMark/>
          </w:tcPr>
          <w:p w14:paraId="243E7801" w14:textId="2F9E6C73" w:rsidR="00F32F53" w:rsidRPr="00F32F53" w:rsidRDefault="00EB345C"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Platinum Members, Chair of Council</w:t>
            </w:r>
          </w:p>
        </w:tc>
      </w:tr>
      <w:tr w:rsidR="00F32F53" w:rsidRPr="00F32F53" w14:paraId="3955B251" w14:textId="77777777" w:rsidTr="00EB345C">
        <w:trPr>
          <w:trHeight w:val="288"/>
        </w:trPr>
        <w:tc>
          <w:tcPr>
            <w:tcW w:w="4531" w:type="dxa"/>
            <w:noWrap/>
            <w:hideMark/>
          </w:tcPr>
          <w:p w14:paraId="6008B559" w14:textId="506C3A1A"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Farr</w:t>
            </w:r>
            <w:r w:rsidR="00F8240D">
              <w:rPr>
                <w:rFonts w:ascii="Calibri" w:eastAsia="Times New Roman" w:hAnsi="Calibri" w:cs="Calibri"/>
                <w:color w:val="000000"/>
                <w:kern w:val="0"/>
                <w:lang w:eastAsia="en-GB"/>
                <w14:ligatures w14:val="none"/>
              </w:rPr>
              <w:t>ar, Barbara</w:t>
            </w:r>
          </w:p>
        </w:tc>
        <w:tc>
          <w:tcPr>
            <w:tcW w:w="5925" w:type="dxa"/>
            <w:noWrap/>
            <w:hideMark/>
          </w:tcPr>
          <w:p w14:paraId="4922063A" w14:textId="1D3C03C9" w:rsidR="00F32F53" w:rsidRPr="00F32F53" w:rsidRDefault="00EB345C"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Stockport &amp; District Chess League, Warrington &amp; District </w:t>
            </w:r>
            <w:r w:rsidR="005F1A5D">
              <w:rPr>
                <w:rFonts w:ascii="Calibri" w:eastAsia="Times New Roman" w:hAnsi="Calibri" w:cs="Calibri"/>
                <w:color w:val="000000"/>
                <w:kern w:val="0"/>
                <w:lang w:eastAsia="en-GB"/>
                <w14:ligatures w14:val="none"/>
              </w:rPr>
              <w:t xml:space="preserve">Chess </w:t>
            </w:r>
            <w:r>
              <w:rPr>
                <w:rFonts w:ascii="Calibri" w:eastAsia="Times New Roman" w:hAnsi="Calibri" w:cs="Calibri"/>
                <w:color w:val="000000"/>
                <w:kern w:val="0"/>
                <w:lang w:eastAsia="en-GB"/>
                <w14:ligatures w14:val="none"/>
              </w:rPr>
              <w:t>League</w:t>
            </w:r>
          </w:p>
        </w:tc>
      </w:tr>
      <w:tr w:rsidR="00F32F53" w:rsidRPr="00F32F53" w14:paraId="1F1F4E4F" w14:textId="77777777" w:rsidTr="00EB345C">
        <w:trPr>
          <w:trHeight w:val="288"/>
        </w:trPr>
        <w:tc>
          <w:tcPr>
            <w:tcW w:w="4531" w:type="dxa"/>
            <w:noWrap/>
            <w:hideMark/>
          </w:tcPr>
          <w:p w14:paraId="27A69FB3" w14:textId="77777777"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Farthing, Michael</w:t>
            </w:r>
          </w:p>
        </w:tc>
        <w:tc>
          <w:tcPr>
            <w:tcW w:w="5925" w:type="dxa"/>
            <w:noWrap/>
            <w:hideMark/>
          </w:tcPr>
          <w:p w14:paraId="3E495A70" w14:textId="40D953BF" w:rsidR="00F32F53" w:rsidRPr="00F32F53" w:rsidRDefault="00EB345C"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Past Chair of Council</w:t>
            </w:r>
          </w:p>
        </w:tc>
      </w:tr>
      <w:tr w:rsidR="00F32F53" w:rsidRPr="00F32F53" w14:paraId="595A5968" w14:textId="77777777" w:rsidTr="00EB345C">
        <w:trPr>
          <w:trHeight w:val="288"/>
        </w:trPr>
        <w:tc>
          <w:tcPr>
            <w:tcW w:w="4531" w:type="dxa"/>
            <w:noWrap/>
            <w:hideMark/>
          </w:tcPr>
          <w:p w14:paraId="0F0BFB74" w14:textId="77777777"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Faulks, Nick</w:t>
            </w:r>
          </w:p>
        </w:tc>
        <w:tc>
          <w:tcPr>
            <w:tcW w:w="5925" w:type="dxa"/>
            <w:noWrap/>
            <w:hideMark/>
          </w:tcPr>
          <w:p w14:paraId="59BA40F2" w14:textId="56B74807" w:rsidR="00F32F53" w:rsidRPr="00F32F53" w:rsidRDefault="00EB345C"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Chair of the Finance Committee, </w:t>
            </w:r>
            <w:r w:rsidR="00F42E57">
              <w:rPr>
                <w:rFonts w:ascii="Calibri" w:eastAsia="Times New Roman" w:hAnsi="Calibri" w:cs="Calibri"/>
                <w:color w:val="000000"/>
                <w:kern w:val="0"/>
                <w:lang w:eastAsia="en-GB"/>
                <w14:ligatures w14:val="none"/>
              </w:rPr>
              <w:t xml:space="preserve">Croydon &amp; District </w:t>
            </w:r>
            <w:r w:rsidR="00B72F11">
              <w:rPr>
                <w:rFonts w:ascii="Calibri" w:eastAsia="Times New Roman" w:hAnsi="Calibri" w:cs="Calibri"/>
                <w:color w:val="000000"/>
                <w:kern w:val="0"/>
                <w:lang w:eastAsia="en-GB"/>
                <w14:ligatures w14:val="none"/>
              </w:rPr>
              <w:t>Chess</w:t>
            </w:r>
            <w:r w:rsidR="0022632D">
              <w:rPr>
                <w:rFonts w:ascii="Calibri" w:eastAsia="Times New Roman" w:hAnsi="Calibri" w:cs="Calibri"/>
                <w:color w:val="000000"/>
                <w:kern w:val="0"/>
                <w:lang w:eastAsia="en-GB"/>
                <w14:ligatures w14:val="none"/>
              </w:rPr>
              <w:t xml:space="preserve"> </w:t>
            </w:r>
            <w:r w:rsidR="00F42E57">
              <w:rPr>
                <w:rFonts w:ascii="Calibri" w:eastAsia="Times New Roman" w:hAnsi="Calibri" w:cs="Calibri"/>
                <w:color w:val="000000"/>
                <w:kern w:val="0"/>
                <w:lang w:eastAsia="en-GB"/>
                <w14:ligatures w14:val="none"/>
              </w:rPr>
              <w:t>League</w:t>
            </w:r>
          </w:p>
        </w:tc>
      </w:tr>
      <w:tr w:rsidR="00F32F53" w:rsidRPr="00F32F53" w14:paraId="61F7313A" w14:textId="77777777" w:rsidTr="00EB345C">
        <w:trPr>
          <w:trHeight w:val="288"/>
        </w:trPr>
        <w:tc>
          <w:tcPr>
            <w:tcW w:w="4531" w:type="dxa"/>
            <w:noWrap/>
            <w:hideMark/>
          </w:tcPr>
          <w:p w14:paraId="1F0594CF" w14:textId="77777777"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Forster, Nikki</w:t>
            </w:r>
          </w:p>
        </w:tc>
        <w:tc>
          <w:tcPr>
            <w:tcW w:w="5925" w:type="dxa"/>
            <w:noWrap/>
            <w:hideMark/>
          </w:tcPr>
          <w:p w14:paraId="342A9DDF" w14:textId="1EB667C2" w:rsidR="00F32F53" w:rsidRPr="00F32F53" w:rsidRDefault="007E0224"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West of England Chess Union, Dorset County CA</w:t>
            </w:r>
            <w:r w:rsidR="00F42E57">
              <w:rPr>
                <w:rFonts w:ascii="Calibri" w:eastAsia="Times New Roman" w:hAnsi="Calibri" w:cs="Calibri"/>
                <w:color w:val="000000"/>
                <w:kern w:val="0"/>
                <w:lang w:eastAsia="en-GB"/>
                <w14:ligatures w14:val="none"/>
              </w:rPr>
              <w:t>, Bournemouth &amp; District</w:t>
            </w:r>
            <w:r w:rsidR="0022632D">
              <w:rPr>
                <w:rFonts w:ascii="Calibri" w:eastAsia="Times New Roman" w:hAnsi="Calibri" w:cs="Calibri"/>
                <w:color w:val="000000"/>
                <w:kern w:val="0"/>
                <w:lang w:eastAsia="en-GB"/>
                <w14:ligatures w14:val="none"/>
              </w:rPr>
              <w:t xml:space="preserve"> League</w:t>
            </w:r>
            <w:r w:rsidR="00F42E57">
              <w:rPr>
                <w:rFonts w:ascii="Calibri" w:eastAsia="Times New Roman" w:hAnsi="Calibri" w:cs="Calibri"/>
                <w:color w:val="000000"/>
                <w:kern w:val="0"/>
                <w:lang w:eastAsia="en-GB"/>
                <w14:ligatures w14:val="none"/>
              </w:rPr>
              <w:t xml:space="preserve"> </w:t>
            </w:r>
          </w:p>
        </w:tc>
      </w:tr>
      <w:tr w:rsidR="00F8240D" w:rsidRPr="00F32F53" w14:paraId="743C159F" w14:textId="77777777" w:rsidTr="00EB345C">
        <w:trPr>
          <w:trHeight w:val="288"/>
        </w:trPr>
        <w:tc>
          <w:tcPr>
            <w:tcW w:w="4531" w:type="dxa"/>
            <w:noWrap/>
          </w:tcPr>
          <w:p w14:paraId="5155717F" w14:textId="4BAC3183" w:rsidR="00F8240D" w:rsidRPr="00F32F53" w:rsidRDefault="00F8240D"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Gilbert, David</w:t>
            </w:r>
          </w:p>
        </w:tc>
        <w:tc>
          <w:tcPr>
            <w:tcW w:w="5925" w:type="dxa"/>
            <w:noWrap/>
          </w:tcPr>
          <w:p w14:paraId="55F006A7" w14:textId="0C2CB513" w:rsidR="00F8240D" w:rsidRPr="00F32F53" w:rsidRDefault="007E0224"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London Chess League, Kent CCA</w:t>
            </w:r>
            <w:r w:rsidR="00F42E57">
              <w:rPr>
                <w:rFonts w:ascii="Calibri" w:eastAsia="Times New Roman" w:hAnsi="Calibri" w:cs="Calibri"/>
                <w:color w:val="000000"/>
                <w:kern w:val="0"/>
                <w:lang w:eastAsia="en-GB"/>
                <w14:ligatures w14:val="none"/>
              </w:rPr>
              <w:t>, LPSC</w:t>
            </w:r>
          </w:p>
        </w:tc>
      </w:tr>
      <w:tr w:rsidR="00F32F53" w:rsidRPr="00F32F53" w14:paraId="2D88E767" w14:textId="77777777" w:rsidTr="00EB345C">
        <w:trPr>
          <w:trHeight w:val="288"/>
        </w:trPr>
        <w:tc>
          <w:tcPr>
            <w:tcW w:w="4531" w:type="dxa"/>
            <w:noWrap/>
            <w:hideMark/>
          </w:tcPr>
          <w:p w14:paraId="4FCC34B8" w14:textId="77777777"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Greep, Stephen</w:t>
            </w:r>
          </w:p>
        </w:tc>
        <w:tc>
          <w:tcPr>
            <w:tcW w:w="5925" w:type="dxa"/>
            <w:noWrap/>
            <w:hideMark/>
          </w:tcPr>
          <w:p w14:paraId="680F49A3" w14:textId="1046C916" w:rsidR="00F32F53" w:rsidRPr="00F32F53" w:rsidRDefault="00EB345C"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Non-</w:t>
            </w:r>
            <w:r w:rsidR="00F2675F">
              <w:rPr>
                <w:rFonts w:ascii="Calibri" w:eastAsia="Times New Roman" w:hAnsi="Calibri" w:cs="Calibri"/>
                <w:color w:val="000000"/>
                <w:kern w:val="0"/>
                <w:lang w:eastAsia="en-GB"/>
                <w14:ligatures w14:val="none"/>
              </w:rPr>
              <w:t>E</w:t>
            </w:r>
            <w:r>
              <w:rPr>
                <w:rFonts w:ascii="Calibri" w:eastAsia="Times New Roman" w:hAnsi="Calibri" w:cs="Calibri"/>
                <w:color w:val="000000"/>
                <w:kern w:val="0"/>
                <w:lang w:eastAsia="en-GB"/>
                <w14:ligatures w14:val="none"/>
              </w:rPr>
              <w:t>xecutive Director</w:t>
            </w:r>
          </w:p>
        </w:tc>
      </w:tr>
      <w:tr w:rsidR="00F32F53" w:rsidRPr="00F32F53" w14:paraId="249C8209" w14:textId="77777777" w:rsidTr="00EB345C">
        <w:trPr>
          <w:trHeight w:val="288"/>
        </w:trPr>
        <w:tc>
          <w:tcPr>
            <w:tcW w:w="4531" w:type="dxa"/>
            <w:noWrap/>
            <w:hideMark/>
          </w:tcPr>
          <w:p w14:paraId="7822378D" w14:textId="77777777"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Gunn, Mike</w:t>
            </w:r>
          </w:p>
        </w:tc>
        <w:tc>
          <w:tcPr>
            <w:tcW w:w="5925" w:type="dxa"/>
            <w:noWrap/>
            <w:hideMark/>
          </w:tcPr>
          <w:p w14:paraId="53BA13F5" w14:textId="265CCFE0" w:rsidR="00F32F53" w:rsidRPr="00EB345C" w:rsidRDefault="0012248D" w:rsidP="00F32F53">
            <w:pPr>
              <w:rPr>
                <w:rFonts w:ascii="Calibri" w:eastAsia="Times New Roman" w:hAnsi="Calibri" w:cs="Calibri"/>
                <w:color w:val="000000"/>
                <w:kern w:val="0"/>
                <w:highlight w:val="yellow"/>
                <w:lang w:eastAsia="en-GB"/>
                <w14:ligatures w14:val="none"/>
              </w:rPr>
            </w:pPr>
            <w:r w:rsidRPr="0012248D">
              <w:rPr>
                <w:rFonts w:ascii="Calibri" w:eastAsia="Times New Roman" w:hAnsi="Calibri" w:cs="Calibri"/>
                <w:color w:val="000000"/>
                <w:kern w:val="0"/>
                <w:lang w:eastAsia="en-GB"/>
                <w14:ligatures w14:val="none"/>
              </w:rPr>
              <w:t xml:space="preserve">Friends of Chess </w:t>
            </w:r>
          </w:p>
        </w:tc>
      </w:tr>
      <w:tr w:rsidR="00F32F53" w:rsidRPr="00F32F53" w14:paraId="726EEE64" w14:textId="77777777" w:rsidTr="00EB345C">
        <w:trPr>
          <w:trHeight w:val="276"/>
        </w:trPr>
        <w:tc>
          <w:tcPr>
            <w:tcW w:w="4531" w:type="dxa"/>
            <w:noWrap/>
            <w:hideMark/>
          </w:tcPr>
          <w:p w14:paraId="2335598E" w14:textId="77777777"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Holt, Christopher</w:t>
            </w:r>
          </w:p>
        </w:tc>
        <w:tc>
          <w:tcPr>
            <w:tcW w:w="5925" w:type="dxa"/>
            <w:noWrap/>
            <w:hideMark/>
          </w:tcPr>
          <w:p w14:paraId="50B95E99" w14:textId="29362DB9" w:rsidR="00F32F53" w:rsidRPr="00F32F53" w:rsidRDefault="007E0224"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Lincolnshire CCA</w:t>
            </w:r>
            <w:r w:rsidR="00EB345C">
              <w:rPr>
                <w:rFonts w:ascii="Calibri" w:eastAsia="Times New Roman" w:hAnsi="Calibri" w:cs="Calibri"/>
                <w:color w:val="000000"/>
                <w:kern w:val="0"/>
                <w:lang w:eastAsia="en-GB"/>
                <w14:ligatures w14:val="none"/>
              </w:rPr>
              <w:t>, Nottinghamshire CCA</w:t>
            </w:r>
          </w:p>
        </w:tc>
      </w:tr>
      <w:tr w:rsidR="00F8240D" w:rsidRPr="00F32F53" w14:paraId="278C86DF" w14:textId="77777777" w:rsidTr="00EB345C">
        <w:trPr>
          <w:trHeight w:val="288"/>
        </w:trPr>
        <w:tc>
          <w:tcPr>
            <w:tcW w:w="4531" w:type="dxa"/>
            <w:noWrap/>
          </w:tcPr>
          <w:p w14:paraId="68FD2380" w14:textId="183BC01E" w:rsidR="00F8240D" w:rsidRPr="00F32F53" w:rsidRDefault="00F8240D"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Holowczak, Alex</w:t>
            </w:r>
          </w:p>
        </w:tc>
        <w:tc>
          <w:tcPr>
            <w:tcW w:w="5925" w:type="dxa"/>
            <w:noWrap/>
          </w:tcPr>
          <w:p w14:paraId="5247CCE6" w14:textId="24BB5136" w:rsidR="00F8240D" w:rsidRPr="00F32F53" w:rsidRDefault="00EB345C"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Director of Junior Chess </w:t>
            </w:r>
            <w:r w:rsidR="0002432F">
              <w:rPr>
                <w:rFonts w:ascii="Calibri" w:eastAsia="Times New Roman" w:hAnsi="Calibri" w:cs="Calibri"/>
                <w:color w:val="000000"/>
                <w:kern w:val="0"/>
                <w:lang w:eastAsia="en-GB"/>
                <w14:ligatures w14:val="none"/>
              </w:rPr>
              <w:t>and</w:t>
            </w:r>
            <w:r>
              <w:rPr>
                <w:rFonts w:ascii="Calibri" w:eastAsia="Times New Roman" w:hAnsi="Calibri" w:cs="Calibri"/>
                <w:color w:val="000000"/>
                <w:kern w:val="0"/>
                <w:lang w:eastAsia="en-GB"/>
                <w14:ligatures w14:val="none"/>
              </w:rPr>
              <w:t xml:space="preserve"> Education, BUCA</w:t>
            </w:r>
          </w:p>
        </w:tc>
      </w:tr>
      <w:tr w:rsidR="00F8240D" w:rsidRPr="00F32F53" w14:paraId="4742B3E4" w14:textId="77777777" w:rsidTr="00EB345C">
        <w:trPr>
          <w:trHeight w:val="288"/>
        </w:trPr>
        <w:tc>
          <w:tcPr>
            <w:tcW w:w="4531" w:type="dxa"/>
            <w:noWrap/>
          </w:tcPr>
          <w:p w14:paraId="59E1EB0B" w14:textId="0D375894" w:rsidR="00F8240D" w:rsidRPr="00F32F53" w:rsidRDefault="00F8240D"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Hornsby, Peter</w:t>
            </w:r>
          </w:p>
        </w:tc>
        <w:tc>
          <w:tcPr>
            <w:tcW w:w="5925" w:type="dxa"/>
            <w:noWrap/>
          </w:tcPr>
          <w:p w14:paraId="4B02D8C4" w14:textId="62A7D7B0" w:rsidR="00F8240D" w:rsidRPr="00F32F53" w:rsidRDefault="0012248D"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20/20 Chess</w:t>
            </w:r>
          </w:p>
        </w:tc>
      </w:tr>
      <w:tr w:rsidR="00F32F53" w:rsidRPr="00F32F53" w14:paraId="26BB3138" w14:textId="77777777" w:rsidTr="00EB345C">
        <w:trPr>
          <w:trHeight w:val="288"/>
        </w:trPr>
        <w:tc>
          <w:tcPr>
            <w:tcW w:w="4531" w:type="dxa"/>
            <w:noWrap/>
            <w:hideMark/>
          </w:tcPr>
          <w:p w14:paraId="24BC783A" w14:textId="77777777"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Lancaster, Roger</w:t>
            </w:r>
          </w:p>
        </w:tc>
        <w:tc>
          <w:tcPr>
            <w:tcW w:w="5925" w:type="dxa"/>
            <w:noWrap/>
            <w:hideMark/>
          </w:tcPr>
          <w:p w14:paraId="6D5D1352" w14:textId="77777777"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Watford Junior Chess</w:t>
            </w:r>
          </w:p>
        </w:tc>
      </w:tr>
      <w:tr w:rsidR="00F32F53" w:rsidRPr="00F32F53" w14:paraId="05E7651B" w14:textId="77777777" w:rsidTr="00EB345C">
        <w:trPr>
          <w:trHeight w:val="288"/>
        </w:trPr>
        <w:tc>
          <w:tcPr>
            <w:tcW w:w="4531" w:type="dxa"/>
            <w:noWrap/>
            <w:hideMark/>
          </w:tcPr>
          <w:p w14:paraId="765BF1B4" w14:textId="221358BC"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L</w:t>
            </w:r>
            <w:r w:rsidR="00F8240D">
              <w:rPr>
                <w:rFonts w:ascii="Calibri" w:eastAsia="Times New Roman" w:hAnsi="Calibri" w:cs="Calibri"/>
                <w:color w:val="000000"/>
                <w:kern w:val="0"/>
                <w:lang w:eastAsia="en-GB"/>
                <w14:ligatures w14:val="none"/>
              </w:rPr>
              <w:t>ettington, David</w:t>
            </w:r>
          </w:p>
        </w:tc>
        <w:tc>
          <w:tcPr>
            <w:tcW w:w="5925" w:type="dxa"/>
            <w:noWrap/>
            <w:hideMark/>
          </w:tcPr>
          <w:p w14:paraId="405487B8" w14:textId="3CD2A75C" w:rsidR="00F32F53" w:rsidRPr="00F32F53" w:rsidRDefault="00F8240D"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 </w:t>
            </w:r>
            <w:r w:rsidR="007E0224">
              <w:rPr>
                <w:rFonts w:ascii="Calibri" w:eastAsia="Times New Roman" w:hAnsi="Calibri" w:cs="Calibri"/>
                <w:color w:val="000000"/>
                <w:kern w:val="0"/>
                <w:lang w:eastAsia="en-GB"/>
                <w14:ligatures w14:val="none"/>
              </w:rPr>
              <w:t>Southern Counties Chess Union</w:t>
            </w:r>
          </w:p>
        </w:tc>
      </w:tr>
      <w:tr w:rsidR="00F32F53" w:rsidRPr="00F32F53" w14:paraId="708297BB" w14:textId="77777777" w:rsidTr="00EB345C">
        <w:trPr>
          <w:trHeight w:val="288"/>
        </w:trPr>
        <w:tc>
          <w:tcPr>
            <w:tcW w:w="4531" w:type="dxa"/>
            <w:noWrap/>
            <w:hideMark/>
          </w:tcPr>
          <w:p w14:paraId="191E6652" w14:textId="10EA7721"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Le</w:t>
            </w:r>
            <w:r w:rsidR="00F8240D">
              <w:rPr>
                <w:rFonts w:ascii="Calibri" w:eastAsia="Times New Roman" w:hAnsi="Calibri" w:cs="Calibri"/>
                <w:color w:val="000000"/>
                <w:kern w:val="0"/>
                <w:lang w:eastAsia="en-GB"/>
                <w14:ligatures w14:val="none"/>
              </w:rPr>
              <w:t>wis, Chris</w:t>
            </w:r>
          </w:p>
        </w:tc>
        <w:tc>
          <w:tcPr>
            <w:tcW w:w="5925" w:type="dxa"/>
            <w:noWrap/>
            <w:hideMark/>
          </w:tcPr>
          <w:p w14:paraId="3E482364" w14:textId="5741D041" w:rsidR="00F32F53" w:rsidRPr="00F32F53" w:rsidRDefault="007E0224"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Shropshire CCA, Birmingham &amp; District League, </w:t>
            </w:r>
          </w:p>
        </w:tc>
      </w:tr>
      <w:tr w:rsidR="00F32F53" w:rsidRPr="00F32F53" w14:paraId="367FA1E7" w14:textId="77777777" w:rsidTr="00EB345C">
        <w:trPr>
          <w:trHeight w:val="288"/>
        </w:trPr>
        <w:tc>
          <w:tcPr>
            <w:tcW w:w="4531" w:type="dxa"/>
            <w:noWrap/>
            <w:hideMark/>
          </w:tcPr>
          <w:p w14:paraId="5D03CA0E" w14:textId="77777777"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Longson, Alex</w:t>
            </w:r>
          </w:p>
        </w:tc>
        <w:tc>
          <w:tcPr>
            <w:tcW w:w="5925" w:type="dxa"/>
            <w:noWrap/>
            <w:hideMark/>
          </w:tcPr>
          <w:p w14:paraId="756B754B" w14:textId="021891B8" w:rsidR="00F32F53" w:rsidRPr="00F32F53" w:rsidRDefault="00EB345C"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Director of Finance, Delancey UK Chess Challenge</w:t>
            </w:r>
          </w:p>
        </w:tc>
      </w:tr>
      <w:tr w:rsidR="00F32F53" w:rsidRPr="00F32F53" w14:paraId="41B39C84" w14:textId="77777777" w:rsidTr="00EB345C">
        <w:trPr>
          <w:trHeight w:val="288"/>
        </w:trPr>
        <w:tc>
          <w:tcPr>
            <w:tcW w:w="4531" w:type="dxa"/>
            <w:noWrap/>
            <w:hideMark/>
          </w:tcPr>
          <w:p w14:paraId="7D572866" w14:textId="77777777"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Mann, Steve</w:t>
            </w:r>
          </w:p>
        </w:tc>
        <w:tc>
          <w:tcPr>
            <w:tcW w:w="5925" w:type="dxa"/>
            <w:noWrap/>
            <w:hideMark/>
          </w:tcPr>
          <w:p w14:paraId="13B5D4DB" w14:textId="77777777"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Doncaster Congress</w:t>
            </w:r>
          </w:p>
        </w:tc>
      </w:tr>
      <w:tr w:rsidR="00F32F53" w:rsidRPr="00F32F53" w14:paraId="5472E248" w14:textId="77777777" w:rsidTr="00EB345C">
        <w:trPr>
          <w:trHeight w:val="288"/>
        </w:trPr>
        <w:tc>
          <w:tcPr>
            <w:tcW w:w="4531" w:type="dxa"/>
            <w:noWrap/>
            <w:hideMark/>
          </w:tcPr>
          <w:p w14:paraId="390489FC" w14:textId="77777777"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McFarlane, Alex</w:t>
            </w:r>
          </w:p>
        </w:tc>
        <w:tc>
          <w:tcPr>
            <w:tcW w:w="5925" w:type="dxa"/>
            <w:noWrap/>
            <w:hideMark/>
          </w:tcPr>
          <w:p w14:paraId="7E2E6202" w14:textId="5C07E804" w:rsidR="00F32F53" w:rsidRPr="00F32F53" w:rsidRDefault="00EB345C"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Caplin Hastings International Congress</w:t>
            </w:r>
          </w:p>
        </w:tc>
      </w:tr>
      <w:tr w:rsidR="00F32F53" w:rsidRPr="00F32F53" w14:paraId="60CAAB91" w14:textId="77777777" w:rsidTr="00EB345C">
        <w:trPr>
          <w:trHeight w:val="288"/>
        </w:trPr>
        <w:tc>
          <w:tcPr>
            <w:tcW w:w="4531" w:type="dxa"/>
            <w:noWrap/>
            <w:hideMark/>
          </w:tcPr>
          <w:p w14:paraId="565FD23A" w14:textId="2DB7384D" w:rsidR="00F32F53" w:rsidRPr="00F32F53" w:rsidRDefault="00F8240D"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Morrison, Julian</w:t>
            </w:r>
          </w:p>
        </w:tc>
        <w:tc>
          <w:tcPr>
            <w:tcW w:w="5925" w:type="dxa"/>
            <w:noWrap/>
            <w:hideMark/>
          </w:tcPr>
          <w:p w14:paraId="3510CE64" w14:textId="142F2CF8" w:rsidR="00F32F53" w:rsidRPr="00F32F53" w:rsidRDefault="00EB345C"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Gold Members, </w:t>
            </w:r>
            <w:r w:rsidR="00F32F53" w:rsidRPr="00F32F53">
              <w:rPr>
                <w:rFonts w:ascii="Calibri" w:eastAsia="Times New Roman" w:hAnsi="Calibri" w:cs="Calibri"/>
                <w:color w:val="000000"/>
                <w:kern w:val="0"/>
                <w:lang w:eastAsia="en-GB"/>
                <w14:ligatures w14:val="none"/>
              </w:rPr>
              <w:t>Essex</w:t>
            </w:r>
            <w:r w:rsidR="00B830EB">
              <w:rPr>
                <w:rFonts w:ascii="Calibri" w:eastAsia="Times New Roman" w:hAnsi="Calibri" w:cs="Calibri"/>
                <w:color w:val="000000"/>
                <w:kern w:val="0"/>
                <w:lang w:eastAsia="en-GB"/>
                <w14:ligatures w14:val="none"/>
              </w:rPr>
              <w:t xml:space="preserve"> CA</w:t>
            </w:r>
          </w:p>
        </w:tc>
      </w:tr>
      <w:tr w:rsidR="00F8240D" w:rsidRPr="00F32F53" w14:paraId="329E5AC8" w14:textId="77777777" w:rsidTr="00EB345C">
        <w:trPr>
          <w:trHeight w:val="288"/>
        </w:trPr>
        <w:tc>
          <w:tcPr>
            <w:tcW w:w="4531" w:type="dxa"/>
            <w:noWrap/>
          </w:tcPr>
          <w:p w14:paraId="3744DDBD" w14:textId="30210746" w:rsidR="00F8240D" w:rsidRPr="00F32F53" w:rsidRDefault="00F8240D"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Mulleady, Peter</w:t>
            </w:r>
          </w:p>
        </w:tc>
        <w:tc>
          <w:tcPr>
            <w:tcW w:w="5925" w:type="dxa"/>
            <w:noWrap/>
          </w:tcPr>
          <w:p w14:paraId="67FB66A9" w14:textId="4695B38F" w:rsidR="00F8240D" w:rsidRPr="00F32F53" w:rsidRDefault="007E0224"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Bolton &amp; District</w:t>
            </w:r>
            <w:r w:rsidR="00030C1F">
              <w:rPr>
                <w:rFonts w:ascii="Calibri" w:eastAsia="Times New Roman" w:hAnsi="Calibri" w:cs="Calibri"/>
                <w:color w:val="000000"/>
                <w:kern w:val="0"/>
                <w:lang w:eastAsia="en-GB"/>
                <w14:ligatures w14:val="none"/>
              </w:rPr>
              <w:t xml:space="preserve"> Chess League</w:t>
            </w:r>
          </w:p>
        </w:tc>
      </w:tr>
      <w:tr w:rsidR="00F32F53" w:rsidRPr="00F32F53" w14:paraId="61B2AED1" w14:textId="77777777" w:rsidTr="00EB345C">
        <w:trPr>
          <w:trHeight w:val="288"/>
        </w:trPr>
        <w:tc>
          <w:tcPr>
            <w:tcW w:w="4531" w:type="dxa"/>
            <w:noWrap/>
            <w:hideMark/>
          </w:tcPr>
          <w:p w14:paraId="5A24C054" w14:textId="77777777"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Pein, Malcolm</w:t>
            </w:r>
          </w:p>
        </w:tc>
        <w:tc>
          <w:tcPr>
            <w:tcW w:w="5925" w:type="dxa"/>
            <w:noWrap/>
            <w:hideMark/>
          </w:tcPr>
          <w:p w14:paraId="4EF32A82" w14:textId="6C262448" w:rsidR="00F32F53" w:rsidRPr="00F32F53" w:rsidRDefault="00EB345C"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Director of International Chess, FIDE Delegate</w:t>
            </w:r>
          </w:p>
        </w:tc>
      </w:tr>
      <w:tr w:rsidR="00F32F53" w:rsidRPr="00F32F53" w14:paraId="2931C736" w14:textId="77777777" w:rsidTr="00EB345C">
        <w:trPr>
          <w:trHeight w:val="288"/>
        </w:trPr>
        <w:tc>
          <w:tcPr>
            <w:tcW w:w="4531" w:type="dxa"/>
            <w:noWrap/>
            <w:hideMark/>
          </w:tcPr>
          <w:p w14:paraId="1EE96FDB" w14:textId="77777777"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Reyes, John</w:t>
            </w:r>
          </w:p>
        </w:tc>
        <w:tc>
          <w:tcPr>
            <w:tcW w:w="5925" w:type="dxa"/>
            <w:noWrap/>
            <w:hideMark/>
          </w:tcPr>
          <w:p w14:paraId="7C74D58F" w14:textId="5830E8BA" w:rsidR="00F32F53" w:rsidRPr="00F32F53" w:rsidRDefault="007E0224"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Manchester Chess Federation</w:t>
            </w:r>
            <w:r w:rsidR="00F42E57">
              <w:rPr>
                <w:rFonts w:ascii="Calibri" w:eastAsia="Times New Roman" w:hAnsi="Calibri" w:cs="Calibri"/>
                <w:color w:val="000000"/>
                <w:kern w:val="0"/>
                <w:lang w:eastAsia="en-GB"/>
                <w14:ligatures w14:val="none"/>
              </w:rPr>
              <w:t>, South East Lanc</w:t>
            </w:r>
            <w:r w:rsidR="00CE0882">
              <w:rPr>
                <w:rFonts w:ascii="Calibri" w:eastAsia="Times New Roman" w:hAnsi="Calibri" w:cs="Calibri"/>
                <w:color w:val="000000"/>
                <w:kern w:val="0"/>
                <w:lang w:eastAsia="en-GB"/>
                <w14:ligatures w14:val="none"/>
              </w:rPr>
              <w:t>a</w:t>
            </w:r>
            <w:r w:rsidR="00F42E57">
              <w:rPr>
                <w:rFonts w:ascii="Calibri" w:eastAsia="Times New Roman" w:hAnsi="Calibri" w:cs="Calibri"/>
                <w:color w:val="000000"/>
                <w:kern w:val="0"/>
                <w:lang w:eastAsia="en-GB"/>
                <w14:ligatures w14:val="none"/>
              </w:rPr>
              <w:t>s</w:t>
            </w:r>
            <w:r w:rsidR="00CE0882">
              <w:rPr>
                <w:rFonts w:ascii="Calibri" w:eastAsia="Times New Roman" w:hAnsi="Calibri" w:cs="Calibri"/>
                <w:color w:val="000000"/>
                <w:kern w:val="0"/>
                <w:lang w:eastAsia="en-GB"/>
                <w14:ligatures w14:val="none"/>
              </w:rPr>
              <w:t>hire</w:t>
            </w:r>
            <w:r w:rsidR="00F42E57">
              <w:rPr>
                <w:rFonts w:ascii="Calibri" w:eastAsia="Times New Roman" w:hAnsi="Calibri" w:cs="Calibri"/>
                <w:color w:val="000000"/>
                <w:kern w:val="0"/>
                <w:lang w:eastAsia="en-GB"/>
                <w14:ligatures w14:val="none"/>
              </w:rPr>
              <w:t xml:space="preserve"> League, </w:t>
            </w:r>
            <w:r w:rsidR="00EB345C">
              <w:rPr>
                <w:rFonts w:ascii="Calibri" w:eastAsia="Times New Roman" w:hAnsi="Calibri" w:cs="Calibri"/>
                <w:color w:val="000000"/>
                <w:kern w:val="0"/>
                <w:lang w:eastAsia="en-GB"/>
                <w14:ligatures w14:val="none"/>
              </w:rPr>
              <w:t>Torbay</w:t>
            </w:r>
            <w:r w:rsidR="00CE0882">
              <w:rPr>
                <w:rFonts w:ascii="Calibri" w:eastAsia="Times New Roman" w:hAnsi="Calibri" w:cs="Calibri"/>
                <w:color w:val="000000"/>
                <w:kern w:val="0"/>
                <w:lang w:eastAsia="en-GB"/>
                <w14:ligatures w14:val="none"/>
              </w:rPr>
              <w:t xml:space="preserve"> Chess League</w:t>
            </w:r>
          </w:p>
        </w:tc>
      </w:tr>
      <w:tr w:rsidR="00F32F53" w:rsidRPr="00F32F53" w14:paraId="2FCEF3C3" w14:textId="77777777" w:rsidTr="00EB345C">
        <w:trPr>
          <w:trHeight w:val="288"/>
        </w:trPr>
        <w:tc>
          <w:tcPr>
            <w:tcW w:w="4531" w:type="dxa"/>
            <w:noWrap/>
            <w:hideMark/>
          </w:tcPr>
          <w:p w14:paraId="75B42A9F" w14:textId="0A0A05B9" w:rsidR="00F32F53" w:rsidRPr="00F32F53" w:rsidRDefault="00F8240D"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Stern, Robert</w:t>
            </w:r>
          </w:p>
        </w:tc>
        <w:tc>
          <w:tcPr>
            <w:tcW w:w="5925" w:type="dxa"/>
            <w:noWrap/>
          </w:tcPr>
          <w:p w14:paraId="1BD404F5" w14:textId="74FF1E5A" w:rsidR="00F32F53" w:rsidRPr="00F32F53" w:rsidRDefault="00EB345C"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Chair of </w:t>
            </w:r>
            <w:r w:rsidR="00FF5C59">
              <w:rPr>
                <w:rFonts w:ascii="Calibri" w:eastAsia="Times New Roman" w:hAnsi="Calibri" w:cs="Calibri"/>
                <w:color w:val="000000"/>
                <w:kern w:val="0"/>
                <w:lang w:eastAsia="en-GB"/>
                <w14:ligatures w14:val="none"/>
              </w:rPr>
              <w:t xml:space="preserve">the </w:t>
            </w:r>
            <w:r>
              <w:rPr>
                <w:rFonts w:ascii="Calibri" w:eastAsia="Times New Roman" w:hAnsi="Calibri" w:cs="Calibri"/>
                <w:color w:val="000000"/>
                <w:kern w:val="0"/>
                <w:lang w:eastAsia="en-GB"/>
                <w14:ligatures w14:val="none"/>
              </w:rPr>
              <w:t>Governance C</w:t>
            </w:r>
            <w:r w:rsidR="00FF5C59">
              <w:rPr>
                <w:rFonts w:ascii="Calibri" w:eastAsia="Times New Roman" w:hAnsi="Calibri" w:cs="Calibri"/>
                <w:color w:val="000000"/>
                <w:kern w:val="0"/>
                <w:lang w:eastAsia="en-GB"/>
                <w14:ligatures w14:val="none"/>
              </w:rPr>
              <w:t>ommi</w:t>
            </w:r>
            <w:r>
              <w:rPr>
                <w:rFonts w:ascii="Calibri" w:eastAsia="Times New Roman" w:hAnsi="Calibri" w:cs="Calibri"/>
                <w:color w:val="000000"/>
                <w:kern w:val="0"/>
                <w:lang w:eastAsia="en-GB"/>
                <w14:ligatures w14:val="none"/>
              </w:rPr>
              <w:t xml:space="preserve">ttee, </w:t>
            </w:r>
            <w:r w:rsidR="00F42E57">
              <w:rPr>
                <w:rFonts w:ascii="Calibri" w:eastAsia="Times New Roman" w:hAnsi="Calibri" w:cs="Calibri"/>
                <w:color w:val="000000"/>
                <w:kern w:val="0"/>
                <w:lang w:eastAsia="en-GB"/>
                <w14:ligatures w14:val="none"/>
              </w:rPr>
              <w:t>Central London League</w:t>
            </w:r>
            <w:r>
              <w:rPr>
                <w:rFonts w:ascii="Calibri" w:eastAsia="Times New Roman" w:hAnsi="Calibri" w:cs="Calibri"/>
                <w:color w:val="000000"/>
                <w:kern w:val="0"/>
                <w:lang w:eastAsia="en-GB"/>
                <w14:ligatures w14:val="none"/>
              </w:rPr>
              <w:t>, Pimlico Summer Tournament</w:t>
            </w:r>
          </w:p>
        </w:tc>
      </w:tr>
      <w:tr w:rsidR="00F32F53" w:rsidRPr="00F32F53" w14:paraId="2F11A597" w14:textId="77777777" w:rsidTr="00EB345C">
        <w:trPr>
          <w:trHeight w:val="288"/>
        </w:trPr>
        <w:tc>
          <w:tcPr>
            <w:tcW w:w="4531" w:type="dxa"/>
            <w:noWrap/>
            <w:hideMark/>
          </w:tcPr>
          <w:p w14:paraId="316A41A1" w14:textId="77777777"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Teotia, Tina</w:t>
            </w:r>
          </w:p>
        </w:tc>
        <w:tc>
          <w:tcPr>
            <w:tcW w:w="5925" w:type="dxa"/>
            <w:noWrap/>
            <w:hideMark/>
          </w:tcPr>
          <w:p w14:paraId="54648365" w14:textId="059E8543" w:rsidR="00F32F53" w:rsidRPr="00F32F53" w:rsidRDefault="00EB345C"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Bronze Members</w:t>
            </w:r>
          </w:p>
        </w:tc>
      </w:tr>
      <w:tr w:rsidR="00F32F53" w:rsidRPr="00F32F53" w14:paraId="10B6DE20" w14:textId="77777777" w:rsidTr="00EB345C">
        <w:trPr>
          <w:trHeight w:val="288"/>
        </w:trPr>
        <w:tc>
          <w:tcPr>
            <w:tcW w:w="4531" w:type="dxa"/>
            <w:noWrap/>
            <w:hideMark/>
          </w:tcPr>
          <w:p w14:paraId="530A5AE9" w14:textId="77777777"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Toma, Katarzyna</w:t>
            </w:r>
          </w:p>
        </w:tc>
        <w:tc>
          <w:tcPr>
            <w:tcW w:w="5925" w:type="dxa"/>
            <w:noWrap/>
            <w:hideMark/>
          </w:tcPr>
          <w:p w14:paraId="4F4E7A4E" w14:textId="731FB03F" w:rsidR="00F32F53" w:rsidRPr="00F32F53" w:rsidRDefault="00EB345C"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Non- </w:t>
            </w:r>
            <w:r w:rsidR="003461FB">
              <w:rPr>
                <w:rFonts w:ascii="Calibri" w:eastAsia="Times New Roman" w:hAnsi="Calibri" w:cs="Calibri"/>
                <w:color w:val="000000"/>
                <w:kern w:val="0"/>
                <w:lang w:eastAsia="en-GB"/>
                <w14:ligatures w14:val="none"/>
              </w:rPr>
              <w:t>E</w:t>
            </w:r>
            <w:r>
              <w:rPr>
                <w:rFonts w:ascii="Calibri" w:eastAsia="Times New Roman" w:hAnsi="Calibri" w:cs="Calibri"/>
                <w:color w:val="000000"/>
                <w:kern w:val="0"/>
                <w:lang w:eastAsia="en-GB"/>
                <w14:ligatures w14:val="none"/>
              </w:rPr>
              <w:t>xecutive Director</w:t>
            </w:r>
          </w:p>
        </w:tc>
      </w:tr>
      <w:tr w:rsidR="00F32F53" w:rsidRPr="00F32F53" w14:paraId="7099D5C0" w14:textId="77777777" w:rsidTr="00EB345C">
        <w:trPr>
          <w:trHeight w:val="288"/>
        </w:trPr>
        <w:tc>
          <w:tcPr>
            <w:tcW w:w="4531" w:type="dxa"/>
            <w:noWrap/>
            <w:hideMark/>
          </w:tcPr>
          <w:p w14:paraId="527438A8" w14:textId="77777777"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Towers, Nigel</w:t>
            </w:r>
          </w:p>
        </w:tc>
        <w:tc>
          <w:tcPr>
            <w:tcW w:w="5925" w:type="dxa"/>
            <w:noWrap/>
            <w:hideMark/>
          </w:tcPr>
          <w:p w14:paraId="4FAE665D" w14:textId="786706D2" w:rsidR="00F32F53" w:rsidRPr="00F32F53" w:rsidRDefault="00EB345C"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Director of Home Chess, </w:t>
            </w:r>
            <w:r w:rsidR="007E0224">
              <w:rPr>
                <w:rFonts w:ascii="Calibri" w:eastAsia="Times New Roman" w:hAnsi="Calibri" w:cs="Calibri"/>
                <w:color w:val="000000"/>
                <w:kern w:val="0"/>
                <w:lang w:eastAsia="en-GB"/>
                <w14:ligatures w14:val="none"/>
              </w:rPr>
              <w:t>Warwickshire CA</w:t>
            </w:r>
          </w:p>
        </w:tc>
      </w:tr>
      <w:tr w:rsidR="00F8240D" w:rsidRPr="00F32F53" w14:paraId="3FD3A150" w14:textId="77777777" w:rsidTr="00EB345C">
        <w:trPr>
          <w:trHeight w:val="288"/>
        </w:trPr>
        <w:tc>
          <w:tcPr>
            <w:tcW w:w="4531" w:type="dxa"/>
            <w:noWrap/>
          </w:tcPr>
          <w:p w14:paraId="647253BB" w14:textId="4D1FA5C5" w:rsidR="00F8240D" w:rsidRPr="00F32F53" w:rsidRDefault="00F8240D"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Truran, Mike</w:t>
            </w:r>
          </w:p>
        </w:tc>
        <w:tc>
          <w:tcPr>
            <w:tcW w:w="5925" w:type="dxa"/>
            <w:noWrap/>
          </w:tcPr>
          <w:p w14:paraId="11031F47" w14:textId="27A54A39" w:rsidR="00F8240D" w:rsidRPr="00F32F53" w:rsidRDefault="00EB345C"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CEO, </w:t>
            </w:r>
            <w:r w:rsidR="007E0224">
              <w:rPr>
                <w:rFonts w:ascii="Calibri" w:eastAsia="Times New Roman" w:hAnsi="Calibri" w:cs="Calibri"/>
                <w:color w:val="000000"/>
                <w:kern w:val="0"/>
                <w:lang w:eastAsia="en-GB"/>
                <w14:ligatures w14:val="none"/>
              </w:rPr>
              <w:t>Oxfordshire CCA, 4NCL</w:t>
            </w:r>
            <w:r>
              <w:rPr>
                <w:rFonts w:ascii="Calibri" w:eastAsia="Times New Roman" w:hAnsi="Calibri" w:cs="Calibri"/>
                <w:color w:val="000000"/>
                <w:kern w:val="0"/>
                <w:lang w:eastAsia="en-GB"/>
                <w14:ligatures w14:val="none"/>
              </w:rPr>
              <w:t>, Kidlington Congress, Witney Congress</w:t>
            </w:r>
            <w:r w:rsidR="0062027F">
              <w:rPr>
                <w:rFonts w:ascii="Calibri" w:eastAsia="Times New Roman" w:hAnsi="Calibri" w:cs="Calibri"/>
                <w:color w:val="000000"/>
                <w:kern w:val="0"/>
                <w:lang w:eastAsia="en-GB"/>
                <w14:ligatures w14:val="none"/>
              </w:rPr>
              <w:t>es</w:t>
            </w:r>
          </w:p>
        </w:tc>
      </w:tr>
      <w:tr w:rsidR="00F32F53" w:rsidRPr="00F32F53" w14:paraId="20127C87" w14:textId="77777777" w:rsidTr="00EB345C">
        <w:trPr>
          <w:trHeight w:val="288"/>
        </w:trPr>
        <w:tc>
          <w:tcPr>
            <w:tcW w:w="4531" w:type="dxa"/>
            <w:noWrap/>
            <w:hideMark/>
          </w:tcPr>
          <w:p w14:paraId="58AA0A07" w14:textId="77777777"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Valentine, Brian</w:t>
            </w:r>
          </w:p>
        </w:tc>
        <w:tc>
          <w:tcPr>
            <w:tcW w:w="5925" w:type="dxa"/>
            <w:noWrap/>
            <w:hideMark/>
          </w:tcPr>
          <w:p w14:paraId="0E4FA24F" w14:textId="7AFB8B58"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Bed</w:t>
            </w:r>
            <w:r w:rsidR="0062027F">
              <w:rPr>
                <w:rFonts w:ascii="Calibri" w:eastAsia="Times New Roman" w:hAnsi="Calibri" w:cs="Calibri"/>
                <w:color w:val="000000"/>
                <w:kern w:val="0"/>
                <w:lang w:eastAsia="en-GB"/>
                <w14:ligatures w14:val="none"/>
              </w:rPr>
              <w:t>fordshire</w:t>
            </w:r>
            <w:r w:rsidRPr="00F32F53">
              <w:rPr>
                <w:rFonts w:ascii="Calibri" w:eastAsia="Times New Roman" w:hAnsi="Calibri" w:cs="Calibri"/>
                <w:color w:val="000000"/>
                <w:kern w:val="0"/>
                <w:lang w:eastAsia="en-GB"/>
                <w14:ligatures w14:val="none"/>
              </w:rPr>
              <w:t xml:space="preserve"> CCA</w:t>
            </w:r>
          </w:p>
        </w:tc>
      </w:tr>
      <w:tr w:rsidR="00F32F53" w:rsidRPr="00F32F53" w14:paraId="1C8BBDEC" w14:textId="77777777" w:rsidTr="00EB345C">
        <w:trPr>
          <w:trHeight w:val="288"/>
        </w:trPr>
        <w:tc>
          <w:tcPr>
            <w:tcW w:w="4531" w:type="dxa"/>
            <w:noWrap/>
            <w:hideMark/>
          </w:tcPr>
          <w:p w14:paraId="73F7ABBE" w14:textId="33B9BE92"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 xml:space="preserve">Walker, </w:t>
            </w:r>
            <w:r w:rsidR="00F8240D">
              <w:rPr>
                <w:rFonts w:ascii="Calibri" w:eastAsia="Times New Roman" w:hAnsi="Calibri" w:cs="Calibri"/>
                <w:color w:val="000000"/>
                <w:kern w:val="0"/>
                <w:lang w:eastAsia="en-GB"/>
                <w14:ligatures w14:val="none"/>
              </w:rPr>
              <w:t>Tim</w:t>
            </w:r>
          </w:p>
        </w:tc>
        <w:tc>
          <w:tcPr>
            <w:tcW w:w="5925" w:type="dxa"/>
            <w:noWrap/>
            <w:hideMark/>
          </w:tcPr>
          <w:p w14:paraId="7F84966D" w14:textId="6DCF7069" w:rsidR="007E0224" w:rsidRPr="00F32F53" w:rsidRDefault="007E0224"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Midland Counties Chess Union</w:t>
            </w:r>
          </w:p>
        </w:tc>
      </w:tr>
      <w:tr w:rsidR="00F32F53" w:rsidRPr="00F32F53" w14:paraId="7B927549" w14:textId="77777777" w:rsidTr="00EB345C">
        <w:trPr>
          <w:trHeight w:val="288"/>
        </w:trPr>
        <w:tc>
          <w:tcPr>
            <w:tcW w:w="4531" w:type="dxa"/>
            <w:noWrap/>
            <w:hideMark/>
          </w:tcPr>
          <w:p w14:paraId="3801D6FC" w14:textId="77777777" w:rsidR="00F32F53" w:rsidRPr="00F32F53" w:rsidRDefault="00F32F53" w:rsidP="00F32F53">
            <w:pPr>
              <w:rPr>
                <w:rFonts w:ascii="Calibri" w:eastAsia="Times New Roman" w:hAnsi="Calibri" w:cs="Calibri"/>
                <w:color w:val="000000"/>
                <w:kern w:val="0"/>
                <w:lang w:eastAsia="en-GB"/>
                <w14:ligatures w14:val="none"/>
              </w:rPr>
            </w:pPr>
            <w:r w:rsidRPr="00F32F53">
              <w:rPr>
                <w:rFonts w:ascii="Calibri" w:eastAsia="Times New Roman" w:hAnsi="Calibri" w:cs="Calibri"/>
                <w:color w:val="000000"/>
                <w:kern w:val="0"/>
                <w:lang w:eastAsia="en-GB"/>
                <w14:ligatures w14:val="none"/>
              </w:rPr>
              <w:t>Wall, Tim</w:t>
            </w:r>
          </w:p>
        </w:tc>
        <w:tc>
          <w:tcPr>
            <w:tcW w:w="5925" w:type="dxa"/>
            <w:noWrap/>
            <w:hideMark/>
          </w:tcPr>
          <w:p w14:paraId="39A149A1" w14:textId="329FC303" w:rsidR="00F32F53" w:rsidRPr="00F32F53" w:rsidRDefault="007E0224"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Northern Counties Chess Union, Durham CCA</w:t>
            </w:r>
            <w:r w:rsidR="00E0302B">
              <w:rPr>
                <w:rFonts w:ascii="Calibri" w:eastAsia="Times New Roman" w:hAnsi="Calibri" w:cs="Calibri"/>
                <w:color w:val="000000"/>
                <w:kern w:val="0"/>
                <w:lang w:eastAsia="en-GB"/>
                <w14:ligatures w14:val="none"/>
              </w:rPr>
              <w:t>, Northumb</w:t>
            </w:r>
            <w:r w:rsidR="00294C06">
              <w:rPr>
                <w:rFonts w:ascii="Calibri" w:eastAsia="Times New Roman" w:hAnsi="Calibri" w:cs="Calibri"/>
                <w:color w:val="000000"/>
                <w:kern w:val="0"/>
                <w:lang w:eastAsia="en-GB"/>
                <w14:ligatures w14:val="none"/>
              </w:rPr>
              <w:t xml:space="preserve">erland </w:t>
            </w:r>
            <w:r w:rsidR="00E0302B">
              <w:rPr>
                <w:rFonts w:ascii="Calibri" w:eastAsia="Times New Roman" w:hAnsi="Calibri" w:cs="Calibri"/>
                <w:color w:val="000000"/>
                <w:kern w:val="0"/>
                <w:lang w:eastAsia="en-GB"/>
                <w14:ligatures w14:val="none"/>
              </w:rPr>
              <w:t xml:space="preserve"> CA, Northumb</w:t>
            </w:r>
            <w:r w:rsidR="00EB7606">
              <w:rPr>
                <w:rFonts w:ascii="Calibri" w:eastAsia="Times New Roman" w:hAnsi="Calibri" w:cs="Calibri"/>
                <w:color w:val="000000"/>
                <w:kern w:val="0"/>
                <w:lang w:eastAsia="en-GB"/>
                <w14:ligatures w14:val="none"/>
              </w:rPr>
              <w:t>ria</w:t>
            </w:r>
            <w:r w:rsidR="00E0302B">
              <w:rPr>
                <w:rFonts w:ascii="Calibri" w:eastAsia="Times New Roman" w:hAnsi="Calibri" w:cs="Calibri"/>
                <w:color w:val="000000"/>
                <w:kern w:val="0"/>
                <w:lang w:eastAsia="en-GB"/>
                <w14:ligatures w14:val="none"/>
              </w:rPr>
              <w:t xml:space="preserve"> Masters, Gold </w:t>
            </w:r>
            <w:r w:rsidR="00EB7606">
              <w:rPr>
                <w:rFonts w:ascii="Calibri" w:eastAsia="Times New Roman" w:hAnsi="Calibri" w:cs="Calibri"/>
                <w:color w:val="000000"/>
                <w:kern w:val="0"/>
                <w:lang w:eastAsia="en-GB"/>
                <w14:ligatures w14:val="none"/>
              </w:rPr>
              <w:t>M</w:t>
            </w:r>
            <w:r w:rsidR="00E0302B">
              <w:rPr>
                <w:rFonts w:ascii="Calibri" w:eastAsia="Times New Roman" w:hAnsi="Calibri" w:cs="Calibri"/>
                <w:color w:val="000000"/>
                <w:kern w:val="0"/>
                <w:lang w:eastAsia="en-GB"/>
                <w14:ligatures w14:val="none"/>
              </w:rPr>
              <w:t>embers</w:t>
            </w:r>
          </w:p>
        </w:tc>
      </w:tr>
      <w:tr w:rsidR="00F32F53" w:rsidRPr="00F32F53" w14:paraId="5BCD5D12" w14:textId="77777777" w:rsidTr="00EB345C">
        <w:trPr>
          <w:trHeight w:val="288"/>
        </w:trPr>
        <w:tc>
          <w:tcPr>
            <w:tcW w:w="4531" w:type="dxa"/>
            <w:noWrap/>
            <w:hideMark/>
          </w:tcPr>
          <w:p w14:paraId="3CAA5C85" w14:textId="019828B5" w:rsidR="00F8240D" w:rsidRPr="00F32F53" w:rsidRDefault="00F8240D"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Westmoreland,</w:t>
            </w:r>
            <w:r w:rsidR="007E0224">
              <w:rPr>
                <w:rFonts w:ascii="Calibri" w:eastAsia="Times New Roman" w:hAnsi="Calibri" w:cs="Calibri"/>
                <w:color w:val="000000"/>
                <w:kern w:val="0"/>
                <w:lang w:eastAsia="en-GB"/>
                <w14:ligatures w14:val="none"/>
              </w:rPr>
              <w:t xml:space="preserve"> Steve</w:t>
            </w:r>
          </w:p>
        </w:tc>
        <w:tc>
          <w:tcPr>
            <w:tcW w:w="5925" w:type="dxa"/>
            <w:noWrap/>
            <w:hideMark/>
          </w:tcPr>
          <w:p w14:paraId="6EAC1C7A" w14:textId="497A9F54" w:rsidR="00F32F53" w:rsidRPr="00F32F53" w:rsidRDefault="007E0224"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Yorkshire CA</w:t>
            </w:r>
          </w:p>
        </w:tc>
      </w:tr>
      <w:tr w:rsidR="00F32F53" w:rsidRPr="00F32F53" w14:paraId="4AE9F6AF" w14:textId="77777777" w:rsidTr="00EB345C">
        <w:trPr>
          <w:trHeight w:val="288"/>
        </w:trPr>
        <w:tc>
          <w:tcPr>
            <w:tcW w:w="4531" w:type="dxa"/>
            <w:noWrap/>
            <w:hideMark/>
          </w:tcPr>
          <w:p w14:paraId="707852FA" w14:textId="54AA31CF" w:rsidR="00F32F53" w:rsidRPr="00F32F53" w:rsidRDefault="00F8240D"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Wickham, John</w:t>
            </w:r>
          </w:p>
        </w:tc>
        <w:tc>
          <w:tcPr>
            <w:tcW w:w="5925" w:type="dxa"/>
            <w:noWrap/>
            <w:hideMark/>
          </w:tcPr>
          <w:p w14:paraId="5314400C" w14:textId="13E6F8A1" w:rsidR="00F32F53" w:rsidRPr="00F32F53" w:rsidRDefault="007E0224"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East Anglian Chess Union</w:t>
            </w:r>
            <w:r w:rsidR="00F42E57">
              <w:rPr>
                <w:rFonts w:ascii="Calibri" w:eastAsia="Times New Roman" w:hAnsi="Calibri" w:cs="Calibri"/>
                <w:color w:val="000000"/>
                <w:kern w:val="0"/>
                <w:lang w:eastAsia="en-GB"/>
                <w14:ligatures w14:val="none"/>
              </w:rPr>
              <w:t>, North Essex Chess League</w:t>
            </w:r>
            <w:r w:rsidR="00E0302B">
              <w:rPr>
                <w:rFonts w:ascii="Calibri" w:eastAsia="Times New Roman" w:hAnsi="Calibri" w:cs="Calibri"/>
                <w:color w:val="000000"/>
                <w:kern w:val="0"/>
                <w:lang w:eastAsia="en-GB"/>
                <w14:ligatures w14:val="none"/>
              </w:rPr>
              <w:t xml:space="preserve">, Norfolk CCA, Bury St Edmunds Congress, Life </w:t>
            </w:r>
            <w:r w:rsidR="002D6E07">
              <w:rPr>
                <w:rFonts w:ascii="Calibri" w:eastAsia="Times New Roman" w:hAnsi="Calibri" w:cs="Calibri"/>
                <w:color w:val="000000"/>
                <w:kern w:val="0"/>
                <w:lang w:eastAsia="en-GB"/>
                <w14:ligatures w14:val="none"/>
              </w:rPr>
              <w:t>M</w:t>
            </w:r>
            <w:r w:rsidR="00E0302B">
              <w:rPr>
                <w:rFonts w:ascii="Calibri" w:eastAsia="Times New Roman" w:hAnsi="Calibri" w:cs="Calibri"/>
                <w:color w:val="000000"/>
                <w:kern w:val="0"/>
                <w:lang w:eastAsia="en-GB"/>
                <w14:ligatures w14:val="none"/>
              </w:rPr>
              <w:t>embers</w:t>
            </w:r>
          </w:p>
        </w:tc>
      </w:tr>
      <w:tr w:rsidR="00F32F53" w:rsidRPr="00F32F53" w14:paraId="7E347F34" w14:textId="77777777" w:rsidTr="00EB345C">
        <w:trPr>
          <w:trHeight w:val="288"/>
        </w:trPr>
        <w:tc>
          <w:tcPr>
            <w:tcW w:w="4531" w:type="dxa"/>
            <w:noWrap/>
            <w:hideMark/>
          </w:tcPr>
          <w:p w14:paraId="0CA967C0" w14:textId="263ABDE1" w:rsidR="00F32F53" w:rsidRPr="00F32F53" w:rsidRDefault="00F8240D"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Wildman, Jo</w:t>
            </w:r>
          </w:p>
        </w:tc>
        <w:tc>
          <w:tcPr>
            <w:tcW w:w="5925" w:type="dxa"/>
            <w:noWrap/>
            <w:hideMark/>
          </w:tcPr>
          <w:p w14:paraId="59FDF1DD" w14:textId="6B50787F" w:rsidR="00F32F53" w:rsidRPr="00F32F53" w:rsidRDefault="0012248D" w:rsidP="00F32F5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Kent Junior CA</w:t>
            </w:r>
          </w:p>
        </w:tc>
      </w:tr>
    </w:tbl>
    <w:p w14:paraId="718BE5CE" w14:textId="3BA65C76" w:rsidR="00E37E52" w:rsidRPr="00E37E52" w:rsidRDefault="00E37E52" w:rsidP="00F32F53">
      <w:pPr>
        <w:spacing w:after="0" w:line="240" w:lineRule="auto"/>
        <w:rPr>
          <w:b/>
          <w:bCs/>
          <w:noProof/>
        </w:rPr>
      </w:pPr>
    </w:p>
    <w:p w14:paraId="441D62B1" w14:textId="63A30881" w:rsidR="00E37E52" w:rsidRPr="008E5945" w:rsidRDefault="00F02319" w:rsidP="00F32F53">
      <w:pPr>
        <w:pStyle w:val="ListParagraph"/>
        <w:numPr>
          <w:ilvl w:val="0"/>
          <w:numId w:val="2"/>
        </w:numPr>
        <w:spacing w:after="0" w:line="240" w:lineRule="auto"/>
        <w:ind w:left="0" w:firstLine="0"/>
        <w:rPr>
          <w:b/>
          <w:bCs/>
          <w:noProof/>
        </w:rPr>
      </w:pPr>
      <w:r w:rsidRPr="008E5945">
        <w:rPr>
          <w:b/>
          <w:bCs/>
          <w:noProof/>
        </w:rPr>
        <w:t>Appointment of Chairman</w:t>
      </w:r>
    </w:p>
    <w:p w14:paraId="51DCCC47" w14:textId="77777777" w:rsidR="00F02319" w:rsidRDefault="00F02319" w:rsidP="00F32F53">
      <w:pPr>
        <w:pStyle w:val="ListParagraph"/>
        <w:spacing w:after="0" w:line="240" w:lineRule="auto"/>
        <w:ind w:left="0"/>
        <w:rPr>
          <w:noProof/>
        </w:rPr>
      </w:pPr>
    </w:p>
    <w:p w14:paraId="230E769D" w14:textId="7F517584" w:rsidR="00F02319" w:rsidRDefault="00F02319" w:rsidP="00F32F53">
      <w:pPr>
        <w:pStyle w:val="ListParagraph"/>
        <w:spacing w:after="0" w:line="240" w:lineRule="auto"/>
        <w:ind w:left="0"/>
        <w:rPr>
          <w:noProof/>
        </w:rPr>
      </w:pPr>
      <w:r>
        <w:rPr>
          <w:noProof/>
        </w:rPr>
        <w:t>The Chairman was present for the start of the meeting.</w:t>
      </w:r>
    </w:p>
    <w:p w14:paraId="39A52DD5" w14:textId="77777777" w:rsidR="00F02319" w:rsidRDefault="00F02319" w:rsidP="00F32F53">
      <w:pPr>
        <w:pStyle w:val="ListParagraph"/>
        <w:spacing w:after="0" w:line="240" w:lineRule="auto"/>
        <w:ind w:left="0"/>
        <w:rPr>
          <w:noProof/>
        </w:rPr>
      </w:pPr>
    </w:p>
    <w:p w14:paraId="414B6367" w14:textId="58B51890" w:rsidR="00F32F53" w:rsidRPr="008E5945" w:rsidRDefault="00F32F53" w:rsidP="00F32F53">
      <w:pPr>
        <w:pStyle w:val="ListParagraph"/>
        <w:numPr>
          <w:ilvl w:val="0"/>
          <w:numId w:val="2"/>
        </w:numPr>
        <w:spacing w:after="0" w:line="240" w:lineRule="auto"/>
        <w:ind w:left="0" w:firstLine="0"/>
        <w:rPr>
          <w:b/>
          <w:bCs/>
          <w:noProof/>
        </w:rPr>
      </w:pPr>
      <w:r w:rsidRPr="008E5945">
        <w:rPr>
          <w:b/>
          <w:bCs/>
          <w:noProof/>
        </w:rPr>
        <w:t xml:space="preserve">Observation of a </w:t>
      </w:r>
      <w:r w:rsidR="008E5945">
        <w:rPr>
          <w:b/>
          <w:bCs/>
          <w:noProof/>
        </w:rPr>
        <w:t>M</w:t>
      </w:r>
      <w:r w:rsidRPr="008E5945">
        <w:rPr>
          <w:b/>
          <w:bCs/>
          <w:noProof/>
        </w:rPr>
        <w:t xml:space="preserve">inute’s </w:t>
      </w:r>
      <w:r w:rsidR="008E5945">
        <w:rPr>
          <w:b/>
          <w:bCs/>
          <w:noProof/>
        </w:rPr>
        <w:t>S</w:t>
      </w:r>
      <w:r w:rsidRPr="008E5945">
        <w:rPr>
          <w:b/>
          <w:bCs/>
          <w:noProof/>
        </w:rPr>
        <w:t>ilence</w:t>
      </w:r>
    </w:p>
    <w:p w14:paraId="33E612B7" w14:textId="77777777" w:rsidR="00F32F53" w:rsidRDefault="00F32F53" w:rsidP="00F32F53">
      <w:pPr>
        <w:spacing w:after="0" w:line="240" w:lineRule="auto"/>
        <w:rPr>
          <w:noProof/>
        </w:rPr>
      </w:pPr>
    </w:p>
    <w:p w14:paraId="41FC3001" w14:textId="58642635" w:rsidR="00F32F53" w:rsidRDefault="0045146C" w:rsidP="00F32F53">
      <w:pPr>
        <w:spacing w:after="0" w:line="240" w:lineRule="auto"/>
        <w:rPr>
          <w:noProof/>
        </w:rPr>
      </w:pPr>
      <w:r>
        <w:rPr>
          <w:noProof/>
        </w:rPr>
        <w:t xml:space="preserve">A </w:t>
      </w:r>
      <w:r w:rsidR="002936D7">
        <w:rPr>
          <w:noProof/>
        </w:rPr>
        <w:t>minute’s silence was held f</w:t>
      </w:r>
      <w:r w:rsidR="00F32F53">
        <w:rPr>
          <w:noProof/>
        </w:rPr>
        <w:t>or colleagues who have died since the last meeting</w:t>
      </w:r>
      <w:r w:rsidR="00F8240D">
        <w:rPr>
          <w:noProof/>
        </w:rPr>
        <w:t>.</w:t>
      </w:r>
    </w:p>
    <w:p w14:paraId="3830086F" w14:textId="77777777" w:rsidR="00F32F53" w:rsidRDefault="00F32F53" w:rsidP="00F32F53">
      <w:pPr>
        <w:spacing w:after="0" w:line="240" w:lineRule="auto"/>
        <w:rPr>
          <w:noProof/>
        </w:rPr>
      </w:pPr>
    </w:p>
    <w:p w14:paraId="5D4E9947" w14:textId="672B7632" w:rsidR="00F32F53" w:rsidRPr="008E5945" w:rsidRDefault="00F32F53" w:rsidP="00F32F53">
      <w:pPr>
        <w:pStyle w:val="ListParagraph"/>
        <w:numPr>
          <w:ilvl w:val="0"/>
          <w:numId w:val="2"/>
        </w:numPr>
        <w:spacing w:after="0" w:line="240" w:lineRule="auto"/>
        <w:ind w:left="0" w:firstLine="0"/>
        <w:rPr>
          <w:b/>
          <w:bCs/>
          <w:noProof/>
        </w:rPr>
      </w:pPr>
      <w:r w:rsidRPr="008E5945">
        <w:rPr>
          <w:b/>
          <w:bCs/>
          <w:noProof/>
        </w:rPr>
        <w:t>Notices</w:t>
      </w:r>
    </w:p>
    <w:p w14:paraId="1C1703FD" w14:textId="77777777" w:rsidR="00F32F53" w:rsidRDefault="00F32F53" w:rsidP="00F32F53">
      <w:pPr>
        <w:spacing w:after="0" w:line="240" w:lineRule="auto"/>
        <w:rPr>
          <w:noProof/>
        </w:rPr>
      </w:pPr>
    </w:p>
    <w:p w14:paraId="6C27F6CF" w14:textId="367C373C" w:rsidR="00F32F53" w:rsidRDefault="00F32F53" w:rsidP="00F32F53">
      <w:pPr>
        <w:spacing w:after="0" w:line="240" w:lineRule="auto"/>
        <w:rPr>
          <w:noProof/>
        </w:rPr>
      </w:pPr>
      <w:r>
        <w:rPr>
          <w:b/>
          <w:bCs/>
          <w:noProof/>
        </w:rPr>
        <w:t xml:space="preserve">Apologies </w:t>
      </w:r>
      <w:r w:rsidR="008E5945">
        <w:rPr>
          <w:b/>
          <w:bCs/>
          <w:noProof/>
        </w:rPr>
        <w:t>f</w:t>
      </w:r>
      <w:r>
        <w:rPr>
          <w:b/>
          <w:bCs/>
          <w:noProof/>
        </w:rPr>
        <w:t>or absence</w:t>
      </w:r>
    </w:p>
    <w:p w14:paraId="409A4FDC" w14:textId="77777777" w:rsidR="00F32F53" w:rsidRDefault="00F32F53" w:rsidP="00F32F53">
      <w:pPr>
        <w:spacing w:after="0" w:line="240" w:lineRule="auto"/>
        <w:rPr>
          <w:noProof/>
        </w:rPr>
      </w:pPr>
    </w:p>
    <w:p w14:paraId="2FA9568D" w14:textId="0EBD283C" w:rsidR="00E0302B" w:rsidRDefault="00E0302B" w:rsidP="00F32F53">
      <w:pPr>
        <w:spacing w:after="0" w:line="240" w:lineRule="auto"/>
        <w:rPr>
          <w:noProof/>
        </w:rPr>
      </w:pPr>
      <w:r>
        <w:rPr>
          <w:noProof/>
        </w:rPr>
        <w:t>Nigel Colter</w:t>
      </w:r>
    </w:p>
    <w:p w14:paraId="69C72E58" w14:textId="3A39F063" w:rsidR="007E0224" w:rsidRDefault="007E0224" w:rsidP="00F32F53">
      <w:pPr>
        <w:spacing w:after="0" w:line="240" w:lineRule="auto"/>
        <w:rPr>
          <w:noProof/>
        </w:rPr>
      </w:pPr>
      <w:r>
        <w:rPr>
          <w:noProof/>
        </w:rPr>
        <w:t>Mark Murre</w:t>
      </w:r>
      <w:r w:rsidR="00E0302B">
        <w:rPr>
          <w:noProof/>
        </w:rPr>
        <w:t>l</w:t>
      </w:r>
      <w:r>
        <w:rPr>
          <w:noProof/>
        </w:rPr>
        <w:t>l</w:t>
      </w:r>
    </w:p>
    <w:p w14:paraId="1EFE46B5" w14:textId="33ADA6D8" w:rsidR="00E0302B" w:rsidRDefault="00E0302B" w:rsidP="00F32F53">
      <w:pPr>
        <w:spacing w:after="0" w:line="240" w:lineRule="auto"/>
        <w:rPr>
          <w:noProof/>
        </w:rPr>
      </w:pPr>
      <w:r>
        <w:rPr>
          <w:noProof/>
        </w:rPr>
        <w:t>Robert Willmoth</w:t>
      </w:r>
    </w:p>
    <w:p w14:paraId="4EB0596B" w14:textId="3D9330C8" w:rsidR="00E0302B" w:rsidRDefault="00E0302B" w:rsidP="00F32F53">
      <w:pPr>
        <w:spacing w:after="0" w:line="240" w:lineRule="auto"/>
        <w:rPr>
          <w:noProof/>
        </w:rPr>
      </w:pPr>
      <w:r>
        <w:rPr>
          <w:noProof/>
        </w:rPr>
        <w:t>Stephen Woodhouse</w:t>
      </w:r>
    </w:p>
    <w:p w14:paraId="2949B48F" w14:textId="77777777" w:rsidR="007E0224" w:rsidRDefault="007E0224" w:rsidP="00F32F53">
      <w:pPr>
        <w:spacing w:after="0" w:line="240" w:lineRule="auto"/>
        <w:rPr>
          <w:noProof/>
        </w:rPr>
      </w:pPr>
    </w:p>
    <w:p w14:paraId="5F91F007" w14:textId="1C320DB4" w:rsidR="00F32F53" w:rsidRDefault="00F32F53" w:rsidP="00F32F53">
      <w:pPr>
        <w:spacing w:after="0" w:line="240" w:lineRule="auto"/>
        <w:rPr>
          <w:noProof/>
        </w:rPr>
      </w:pPr>
      <w:r>
        <w:rPr>
          <w:b/>
          <w:bCs/>
          <w:noProof/>
        </w:rPr>
        <w:t>In attendance with the Permission of the Chairman</w:t>
      </w:r>
    </w:p>
    <w:p w14:paraId="2ADBAF95" w14:textId="77777777" w:rsidR="00F32F53" w:rsidRDefault="00F32F53" w:rsidP="00F32F53">
      <w:pPr>
        <w:spacing w:after="0" w:line="240" w:lineRule="auto"/>
        <w:rPr>
          <w:noProof/>
        </w:rPr>
      </w:pPr>
    </w:p>
    <w:p w14:paraId="158DB055" w14:textId="74FA0169" w:rsidR="00F32F53" w:rsidRDefault="00F8240D" w:rsidP="00F32F53">
      <w:pPr>
        <w:spacing w:after="0" w:line="240" w:lineRule="auto"/>
        <w:rPr>
          <w:noProof/>
        </w:rPr>
      </w:pPr>
      <w:r>
        <w:rPr>
          <w:noProof/>
        </w:rPr>
        <w:t>Debra Atkinson</w:t>
      </w:r>
      <w:r w:rsidR="00F32F53">
        <w:rPr>
          <w:noProof/>
        </w:rPr>
        <w:t xml:space="preserve"> </w:t>
      </w:r>
      <w:r w:rsidR="00F32F53">
        <w:rPr>
          <w:noProof/>
        </w:rPr>
        <w:tab/>
      </w:r>
      <w:r w:rsidR="00F32F53">
        <w:rPr>
          <w:noProof/>
        </w:rPr>
        <w:tab/>
        <w:t>-</w:t>
      </w:r>
      <w:r w:rsidR="00F32F53">
        <w:rPr>
          <w:noProof/>
        </w:rPr>
        <w:tab/>
        <w:t>ECF Office</w:t>
      </w:r>
    </w:p>
    <w:p w14:paraId="00B138EC" w14:textId="429A7D27" w:rsidR="00F8240D" w:rsidRDefault="00F8240D" w:rsidP="00F32F53">
      <w:pPr>
        <w:spacing w:after="0" w:line="240" w:lineRule="auto"/>
        <w:rPr>
          <w:noProof/>
        </w:rPr>
      </w:pPr>
      <w:r>
        <w:rPr>
          <w:noProof/>
        </w:rPr>
        <w:t>Ray Clark</w:t>
      </w:r>
      <w:r>
        <w:rPr>
          <w:noProof/>
        </w:rPr>
        <w:tab/>
      </w:r>
      <w:r>
        <w:rPr>
          <w:noProof/>
        </w:rPr>
        <w:tab/>
        <w:t>-</w:t>
      </w:r>
      <w:r w:rsidR="00A20BC4">
        <w:rPr>
          <w:noProof/>
        </w:rPr>
        <w:tab/>
        <w:t>Finance Committee</w:t>
      </w:r>
    </w:p>
    <w:p w14:paraId="5FD99B57" w14:textId="6F5506CC" w:rsidR="00F8240D" w:rsidRDefault="00F8240D" w:rsidP="00F32F53">
      <w:pPr>
        <w:spacing w:after="0" w:line="240" w:lineRule="auto"/>
        <w:rPr>
          <w:noProof/>
        </w:rPr>
      </w:pPr>
      <w:r>
        <w:rPr>
          <w:noProof/>
        </w:rPr>
        <w:t>Danny Rosenbaum</w:t>
      </w:r>
      <w:r>
        <w:rPr>
          <w:noProof/>
        </w:rPr>
        <w:tab/>
        <w:t>-</w:t>
      </w:r>
      <w:r>
        <w:rPr>
          <w:noProof/>
        </w:rPr>
        <w:tab/>
      </w:r>
      <w:r w:rsidR="00A20BC4">
        <w:rPr>
          <w:noProof/>
        </w:rPr>
        <w:t>Canidate for election</w:t>
      </w:r>
    </w:p>
    <w:p w14:paraId="152F198B" w14:textId="77777777" w:rsidR="00F8240D" w:rsidRDefault="00F8240D" w:rsidP="00F32F53">
      <w:pPr>
        <w:spacing w:after="0" w:line="240" w:lineRule="auto"/>
        <w:rPr>
          <w:noProof/>
        </w:rPr>
      </w:pPr>
    </w:p>
    <w:p w14:paraId="604C2ACF" w14:textId="77777777" w:rsidR="00F32F53" w:rsidRDefault="00F32F53" w:rsidP="00F32F53">
      <w:pPr>
        <w:spacing w:after="0" w:line="240" w:lineRule="auto"/>
        <w:rPr>
          <w:noProof/>
        </w:rPr>
      </w:pPr>
    </w:p>
    <w:p w14:paraId="2C964F66" w14:textId="6137C75E" w:rsidR="00F32F53" w:rsidRPr="008E5945" w:rsidRDefault="00F32F53" w:rsidP="008E5945">
      <w:pPr>
        <w:pStyle w:val="ListParagraph"/>
        <w:numPr>
          <w:ilvl w:val="0"/>
          <w:numId w:val="2"/>
        </w:numPr>
        <w:spacing w:after="0" w:line="240" w:lineRule="auto"/>
        <w:ind w:left="0" w:firstLine="0"/>
        <w:rPr>
          <w:b/>
          <w:bCs/>
          <w:noProof/>
        </w:rPr>
      </w:pPr>
      <w:r w:rsidRPr="008E5945">
        <w:rPr>
          <w:b/>
          <w:bCs/>
          <w:noProof/>
        </w:rPr>
        <w:t xml:space="preserve">Minutes of the Meeting Held on </w:t>
      </w:r>
      <w:r w:rsidR="008E5945">
        <w:rPr>
          <w:b/>
          <w:bCs/>
          <w:noProof/>
        </w:rPr>
        <w:t>2</w:t>
      </w:r>
      <w:r w:rsidR="00E0302B">
        <w:rPr>
          <w:b/>
          <w:bCs/>
          <w:noProof/>
        </w:rPr>
        <w:t>7</w:t>
      </w:r>
      <w:r w:rsidR="008E5945">
        <w:rPr>
          <w:b/>
          <w:bCs/>
          <w:noProof/>
        </w:rPr>
        <w:t xml:space="preserve"> April 202</w:t>
      </w:r>
      <w:r w:rsidR="00E0302B">
        <w:rPr>
          <w:b/>
          <w:bCs/>
          <w:noProof/>
        </w:rPr>
        <w:t>4</w:t>
      </w:r>
    </w:p>
    <w:p w14:paraId="6F1397E1" w14:textId="77777777" w:rsidR="00F02319" w:rsidRDefault="00F02319" w:rsidP="00F32F53">
      <w:pPr>
        <w:pStyle w:val="ListParagraph"/>
        <w:spacing w:after="0" w:line="240" w:lineRule="auto"/>
        <w:ind w:left="0"/>
        <w:rPr>
          <w:noProof/>
        </w:rPr>
      </w:pPr>
    </w:p>
    <w:p w14:paraId="3C0B4918" w14:textId="143BE150" w:rsidR="00F02319" w:rsidRDefault="008E5945" w:rsidP="00F32F53">
      <w:pPr>
        <w:pStyle w:val="ListParagraph"/>
        <w:spacing w:after="0" w:line="240" w:lineRule="auto"/>
        <w:ind w:left="0"/>
        <w:rPr>
          <w:noProof/>
        </w:rPr>
      </w:pPr>
      <w:r>
        <w:rPr>
          <w:noProof/>
        </w:rPr>
        <w:t xml:space="preserve">The minutes were approved </w:t>
      </w:r>
      <w:r w:rsidR="00A7072B">
        <w:rPr>
          <w:noProof/>
        </w:rPr>
        <w:t>n</w:t>
      </w:r>
      <w:r w:rsidR="00A20BC4">
        <w:rPr>
          <w:noProof/>
        </w:rPr>
        <w:t xml:space="preserve">em </w:t>
      </w:r>
      <w:r w:rsidR="00A7072B">
        <w:rPr>
          <w:noProof/>
        </w:rPr>
        <w:t>c</w:t>
      </w:r>
      <w:r w:rsidR="00A20BC4">
        <w:rPr>
          <w:noProof/>
        </w:rPr>
        <w:t>on</w:t>
      </w:r>
      <w:r w:rsidR="00A7072B">
        <w:rPr>
          <w:noProof/>
        </w:rPr>
        <w:t xml:space="preserve"> </w:t>
      </w:r>
      <w:r>
        <w:rPr>
          <w:noProof/>
        </w:rPr>
        <w:t>without amendment</w:t>
      </w:r>
      <w:r w:rsidR="00A7072B">
        <w:rPr>
          <w:noProof/>
        </w:rPr>
        <w:t>.</w:t>
      </w:r>
    </w:p>
    <w:p w14:paraId="5554097C" w14:textId="77777777" w:rsidR="008E5945" w:rsidRDefault="008E5945" w:rsidP="00F32F53">
      <w:pPr>
        <w:pStyle w:val="ListParagraph"/>
        <w:spacing w:after="0" w:line="240" w:lineRule="auto"/>
        <w:ind w:left="0"/>
        <w:rPr>
          <w:noProof/>
        </w:rPr>
      </w:pPr>
    </w:p>
    <w:p w14:paraId="6079BE0A" w14:textId="304DBD4B" w:rsidR="008E5945" w:rsidRPr="008E5945" w:rsidRDefault="008E5945" w:rsidP="008E5945">
      <w:pPr>
        <w:pStyle w:val="ListParagraph"/>
        <w:numPr>
          <w:ilvl w:val="0"/>
          <w:numId w:val="2"/>
        </w:numPr>
        <w:spacing w:after="0" w:line="240" w:lineRule="auto"/>
        <w:ind w:left="0" w:firstLine="0"/>
        <w:rPr>
          <w:b/>
          <w:bCs/>
          <w:noProof/>
        </w:rPr>
      </w:pPr>
      <w:r w:rsidRPr="008E5945">
        <w:rPr>
          <w:b/>
          <w:bCs/>
          <w:noProof/>
        </w:rPr>
        <w:t>Matters Arising from these Minutes and not</w:t>
      </w:r>
      <w:r>
        <w:rPr>
          <w:b/>
          <w:bCs/>
          <w:noProof/>
        </w:rPr>
        <w:t xml:space="preserve"> </w:t>
      </w:r>
      <w:r w:rsidRPr="008E5945">
        <w:rPr>
          <w:b/>
          <w:bCs/>
          <w:noProof/>
        </w:rPr>
        <w:t>Otherwise on the Agenda</w:t>
      </w:r>
    </w:p>
    <w:p w14:paraId="54AFE349" w14:textId="77777777" w:rsidR="008E5945" w:rsidRDefault="008E5945" w:rsidP="008E5945">
      <w:pPr>
        <w:spacing w:after="0" w:line="240" w:lineRule="auto"/>
        <w:rPr>
          <w:noProof/>
        </w:rPr>
      </w:pPr>
    </w:p>
    <w:p w14:paraId="1ACFAB78" w14:textId="39426A01" w:rsidR="00E37E52" w:rsidRDefault="008E5945" w:rsidP="00F32F53">
      <w:pPr>
        <w:spacing w:after="0" w:line="240" w:lineRule="auto"/>
        <w:rPr>
          <w:noProof/>
        </w:rPr>
      </w:pPr>
      <w:r>
        <w:rPr>
          <w:noProof/>
        </w:rPr>
        <w:t>There were no matters arising from the minutes</w:t>
      </w:r>
    </w:p>
    <w:p w14:paraId="6F2C6275" w14:textId="77777777" w:rsidR="008E5945" w:rsidRDefault="008E5945" w:rsidP="00F32F53">
      <w:pPr>
        <w:spacing w:after="0" w:line="240" w:lineRule="auto"/>
        <w:rPr>
          <w:noProof/>
        </w:rPr>
      </w:pPr>
    </w:p>
    <w:p w14:paraId="28E4940A" w14:textId="656F670E" w:rsidR="008E5945" w:rsidRDefault="008E5945" w:rsidP="001E2A2A">
      <w:pPr>
        <w:pStyle w:val="ListParagraph"/>
        <w:numPr>
          <w:ilvl w:val="0"/>
          <w:numId w:val="2"/>
        </w:numPr>
        <w:spacing w:after="0" w:line="240" w:lineRule="auto"/>
        <w:ind w:left="0" w:firstLine="0"/>
        <w:rPr>
          <w:b/>
          <w:bCs/>
          <w:noProof/>
        </w:rPr>
      </w:pPr>
      <w:r>
        <w:rPr>
          <w:b/>
          <w:bCs/>
          <w:noProof/>
        </w:rPr>
        <w:t>To Receive and Approve the Following Reports:</w:t>
      </w:r>
    </w:p>
    <w:p w14:paraId="68966A85" w14:textId="77777777" w:rsidR="008E5945" w:rsidRDefault="008E5945" w:rsidP="008E5945">
      <w:pPr>
        <w:spacing w:after="0" w:line="240" w:lineRule="auto"/>
        <w:rPr>
          <w:b/>
          <w:bCs/>
          <w:noProof/>
        </w:rPr>
      </w:pPr>
    </w:p>
    <w:p w14:paraId="0661A3D9" w14:textId="024D16E2" w:rsidR="008E5945" w:rsidRDefault="008E5945" w:rsidP="008E5945">
      <w:pPr>
        <w:pStyle w:val="ListParagraph"/>
        <w:numPr>
          <w:ilvl w:val="0"/>
          <w:numId w:val="3"/>
        </w:numPr>
        <w:spacing w:after="0" w:line="240" w:lineRule="auto"/>
        <w:rPr>
          <w:b/>
          <w:bCs/>
          <w:noProof/>
        </w:rPr>
      </w:pPr>
      <w:r>
        <w:rPr>
          <w:b/>
          <w:bCs/>
          <w:noProof/>
        </w:rPr>
        <w:t>The Board of Directors’ Report</w:t>
      </w:r>
    </w:p>
    <w:p w14:paraId="04020D58" w14:textId="74F59965" w:rsidR="008E5945" w:rsidRDefault="008E5945" w:rsidP="008E5945">
      <w:pPr>
        <w:pStyle w:val="ListParagraph"/>
        <w:numPr>
          <w:ilvl w:val="0"/>
          <w:numId w:val="3"/>
        </w:numPr>
        <w:spacing w:after="0" w:line="240" w:lineRule="auto"/>
        <w:rPr>
          <w:b/>
          <w:bCs/>
          <w:noProof/>
        </w:rPr>
      </w:pPr>
      <w:r>
        <w:rPr>
          <w:b/>
          <w:bCs/>
          <w:noProof/>
        </w:rPr>
        <w:t>Report from the Non-Executive Directors</w:t>
      </w:r>
    </w:p>
    <w:p w14:paraId="6CA87BAE" w14:textId="2C95640C" w:rsidR="008E5945" w:rsidRDefault="008E5945" w:rsidP="008E5945">
      <w:pPr>
        <w:pStyle w:val="ListParagraph"/>
        <w:numPr>
          <w:ilvl w:val="0"/>
          <w:numId w:val="3"/>
        </w:numPr>
        <w:spacing w:after="0" w:line="240" w:lineRule="auto"/>
        <w:rPr>
          <w:b/>
          <w:bCs/>
          <w:noProof/>
        </w:rPr>
      </w:pPr>
      <w:r>
        <w:rPr>
          <w:b/>
          <w:bCs/>
          <w:noProof/>
        </w:rPr>
        <w:t>The Strategy Statement and Business Plan</w:t>
      </w:r>
    </w:p>
    <w:p w14:paraId="007B729F" w14:textId="6770DC42" w:rsidR="008E5945" w:rsidRDefault="008E5945" w:rsidP="008E5945">
      <w:pPr>
        <w:pStyle w:val="ListParagraph"/>
        <w:numPr>
          <w:ilvl w:val="0"/>
          <w:numId w:val="3"/>
        </w:numPr>
        <w:spacing w:after="0" w:line="240" w:lineRule="auto"/>
        <w:rPr>
          <w:b/>
          <w:bCs/>
          <w:noProof/>
        </w:rPr>
      </w:pPr>
      <w:r>
        <w:rPr>
          <w:b/>
          <w:bCs/>
          <w:noProof/>
        </w:rPr>
        <w:t>The Report of the Governance Committee</w:t>
      </w:r>
    </w:p>
    <w:p w14:paraId="02D5ADF6" w14:textId="2FBC4125" w:rsidR="008E5945" w:rsidRPr="008E5945" w:rsidRDefault="008E5945" w:rsidP="008E5945">
      <w:pPr>
        <w:pStyle w:val="ListParagraph"/>
        <w:numPr>
          <w:ilvl w:val="0"/>
          <w:numId w:val="3"/>
        </w:numPr>
        <w:spacing w:after="0" w:line="240" w:lineRule="auto"/>
        <w:rPr>
          <w:b/>
          <w:bCs/>
          <w:noProof/>
        </w:rPr>
      </w:pPr>
      <w:r>
        <w:rPr>
          <w:b/>
          <w:bCs/>
          <w:noProof/>
        </w:rPr>
        <w:t>The Report of the Finance Committee</w:t>
      </w:r>
    </w:p>
    <w:p w14:paraId="77E2AA0B" w14:textId="77777777" w:rsidR="00E37E52" w:rsidRDefault="00E37E52" w:rsidP="00D60EDF">
      <w:pPr>
        <w:spacing w:after="0" w:line="240" w:lineRule="auto"/>
        <w:rPr>
          <w:noProof/>
        </w:rPr>
      </w:pPr>
    </w:p>
    <w:p w14:paraId="43C393E5" w14:textId="52C33BAD" w:rsidR="00D60EDF" w:rsidRDefault="00D60EDF" w:rsidP="00D60EDF">
      <w:pPr>
        <w:spacing w:after="0" w:line="240" w:lineRule="auto"/>
        <w:rPr>
          <w:noProof/>
        </w:rPr>
      </w:pPr>
      <w:r>
        <w:rPr>
          <w:noProof/>
        </w:rPr>
        <w:t>The above were all accepted.</w:t>
      </w:r>
    </w:p>
    <w:p w14:paraId="200408D0" w14:textId="77777777" w:rsidR="005E3FAE" w:rsidRDefault="005E3FAE" w:rsidP="00D60EDF">
      <w:pPr>
        <w:spacing w:after="0" w:line="240" w:lineRule="auto"/>
        <w:rPr>
          <w:noProof/>
        </w:rPr>
      </w:pPr>
    </w:p>
    <w:p w14:paraId="5DC07AAB" w14:textId="77777777" w:rsidR="00D60EDF" w:rsidRDefault="00D60EDF" w:rsidP="00D60EDF">
      <w:pPr>
        <w:spacing w:after="0" w:line="240" w:lineRule="auto"/>
        <w:rPr>
          <w:noProof/>
        </w:rPr>
      </w:pPr>
    </w:p>
    <w:p w14:paraId="283DC3A9" w14:textId="4B672292" w:rsidR="00632D26" w:rsidRDefault="00632D26" w:rsidP="00D60EDF">
      <w:pPr>
        <w:spacing w:after="0" w:line="240" w:lineRule="auto"/>
      </w:pPr>
      <w:r>
        <w:lastRenderedPageBreak/>
        <w:t>Comments on reports:</w:t>
      </w:r>
    </w:p>
    <w:p w14:paraId="403BCB47" w14:textId="77777777" w:rsidR="000E1364" w:rsidRDefault="000E1364" w:rsidP="00D60EDF">
      <w:pPr>
        <w:spacing w:after="0" w:line="240" w:lineRule="auto"/>
      </w:pPr>
    </w:p>
    <w:p w14:paraId="7A574A23" w14:textId="4EDB591E" w:rsidR="000E1364" w:rsidRDefault="000E1364" w:rsidP="00D60EDF">
      <w:pPr>
        <w:spacing w:after="0" w:line="240" w:lineRule="auto"/>
      </w:pPr>
      <w:r>
        <w:t>b) Report from the Non-Executive Directors</w:t>
      </w:r>
    </w:p>
    <w:p w14:paraId="13043557" w14:textId="77777777" w:rsidR="000E1364" w:rsidRDefault="000E1364" w:rsidP="00D60EDF">
      <w:pPr>
        <w:spacing w:after="0" w:line="240" w:lineRule="auto"/>
      </w:pPr>
    </w:p>
    <w:p w14:paraId="58FA87E7" w14:textId="503F2A77" w:rsidR="000E1364" w:rsidRDefault="000E1364" w:rsidP="00D60EDF">
      <w:pPr>
        <w:spacing w:after="0" w:line="240" w:lineRule="auto"/>
      </w:pPr>
      <w:r>
        <w:t>In response to a question re</w:t>
      </w:r>
      <w:r w:rsidR="002F327B">
        <w:t>garding</w:t>
      </w:r>
      <w:r>
        <w:t xml:space="preserve"> </w:t>
      </w:r>
      <w:r w:rsidR="007C6EA1">
        <w:t xml:space="preserve">more consultation on appointment of directors MT </w:t>
      </w:r>
      <w:r w:rsidR="00F7344A">
        <w:t xml:space="preserve">stated that the Board had </w:t>
      </w:r>
      <w:r w:rsidR="00BD2BAB">
        <w:t>recently started</w:t>
      </w:r>
      <w:r w:rsidR="00F7344A">
        <w:t xml:space="preserve"> to </w:t>
      </w:r>
      <w:r w:rsidR="00AC2748">
        <w:t xml:space="preserve">consider a </w:t>
      </w:r>
      <w:r w:rsidR="00F469F9">
        <w:t xml:space="preserve">potential </w:t>
      </w:r>
      <w:r w:rsidR="00AC2748">
        <w:t>restructure of the Board</w:t>
      </w:r>
      <w:r w:rsidR="00E86379">
        <w:t xml:space="preserve">, </w:t>
      </w:r>
      <w:r w:rsidR="0006250A">
        <w:t xml:space="preserve">and </w:t>
      </w:r>
      <w:r w:rsidR="00E86379">
        <w:t xml:space="preserve">that </w:t>
      </w:r>
      <w:r w:rsidR="00774697">
        <w:t xml:space="preserve">having more </w:t>
      </w:r>
      <w:r w:rsidR="000A7D81">
        <w:t>directors on the Board</w:t>
      </w:r>
      <w:r w:rsidR="00643CB3">
        <w:t xml:space="preserve"> </w:t>
      </w:r>
      <w:r w:rsidR="00525145">
        <w:t>than at present</w:t>
      </w:r>
      <w:r w:rsidR="000A7D81">
        <w:t xml:space="preserve"> ran the risk</w:t>
      </w:r>
      <w:r w:rsidR="008965FD">
        <w:t xml:space="preserve"> of the Board </w:t>
      </w:r>
      <w:r w:rsidR="00BD3CA3">
        <w:t>becoming too unwieldy</w:t>
      </w:r>
      <w:r w:rsidR="005D58FD">
        <w:t>.</w:t>
      </w:r>
      <w:r w:rsidR="00E86379">
        <w:t xml:space="preserve">  </w:t>
      </w:r>
    </w:p>
    <w:p w14:paraId="571F4F04" w14:textId="77777777" w:rsidR="00632D26" w:rsidRDefault="00632D26" w:rsidP="00D60EDF">
      <w:pPr>
        <w:spacing w:after="0" w:line="240" w:lineRule="auto"/>
      </w:pPr>
    </w:p>
    <w:p w14:paraId="683C0BA5" w14:textId="4128E545" w:rsidR="00632D26" w:rsidRDefault="00313E54" w:rsidP="00D60EDF">
      <w:pPr>
        <w:spacing w:after="0" w:line="240" w:lineRule="auto"/>
      </w:pPr>
      <w:bookmarkStart w:id="0" w:name="_Hlk184636094"/>
      <w:r>
        <w:t xml:space="preserve">c) </w:t>
      </w:r>
      <w:r w:rsidR="00632D26">
        <w:t>Strategy Statement and Business Plan</w:t>
      </w:r>
    </w:p>
    <w:bookmarkEnd w:id="0"/>
    <w:p w14:paraId="57187F02" w14:textId="77777777" w:rsidR="005E3FAE" w:rsidRDefault="005E3FAE" w:rsidP="00D60EDF">
      <w:pPr>
        <w:spacing w:after="0" w:line="240" w:lineRule="auto"/>
      </w:pPr>
    </w:p>
    <w:p w14:paraId="6A2010B9" w14:textId="3C9C9F28" w:rsidR="00DE7D0B" w:rsidRDefault="00313E54" w:rsidP="00D60EDF">
      <w:pPr>
        <w:spacing w:after="0" w:line="240" w:lineRule="auto"/>
      </w:pPr>
      <w:r>
        <w:t>I</w:t>
      </w:r>
      <w:r w:rsidR="00E0302B">
        <w:t xml:space="preserve">t was noted that there was a document on the ECF website with information on how </w:t>
      </w:r>
      <w:r>
        <w:t xml:space="preserve">the </w:t>
      </w:r>
      <w:r w:rsidR="00E0302B">
        <w:t xml:space="preserve">DCMS funds had been spent.  </w:t>
      </w:r>
      <w:r w:rsidR="00AE37A3">
        <w:t>It</w:t>
      </w:r>
      <w:r w:rsidR="00E0302B">
        <w:t xml:space="preserve"> was noted that the funds </w:t>
      </w:r>
      <w:r w:rsidR="007D2F96">
        <w:t>had been expended on elite/professional chess in accordance with DCMS</w:t>
      </w:r>
      <w:r w:rsidR="00E003E5">
        <w:t>’s requirements.</w:t>
      </w:r>
    </w:p>
    <w:p w14:paraId="2D4102D7" w14:textId="77777777" w:rsidR="00E0302B" w:rsidRDefault="00E0302B" w:rsidP="00D60EDF">
      <w:pPr>
        <w:spacing w:after="0" w:line="240" w:lineRule="auto"/>
      </w:pPr>
    </w:p>
    <w:p w14:paraId="2B620537" w14:textId="0BF2E21B" w:rsidR="00E0302B" w:rsidRDefault="00E0302B" w:rsidP="00D60EDF">
      <w:pPr>
        <w:spacing w:after="0" w:line="240" w:lineRule="auto"/>
      </w:pPr>
      <w:r>
        <w:t>DCMS had insisted that some of the funds be used for the necessary administrative support</w:t>
      </w:r>
      <w:r w:rsidR="005E6D0D">
        <w:t>,</w:t>
      </w:r>
      <w:r>
        <w:t xml:space="preserve"> and there were two part</w:t>
      </w:r>
      <w:r w:rsidR="005E6D0D">
        <w:t>-</w:t>
      </w:r>
      <w:r>
        <w:t>time people dealing with this</w:t>
      </w:r>
      <w:r w:rsidR="001F5624">
        <w:t>, which left MP f</w:t>
      </w:r>
      <w:r w:rsidR="0006250A">
        <w:t>r</w:t>
      </w:r>
      <w:r w:rsidR="001F5624">
        <w:t xml:space="preserve">ee to </w:t>
      </w:r>
      <w:r w:rsidR="008323C8">
        <w:t>focus on allocation</w:t>
      </w:r>
      <w:r w:rsidR="00902EA5">
        <w:t>/prioritisation o funds.</w:t>
      </w:r>
    </w:p>
    <w:p w14:paraId="3BC4FCF9" w14:textId="77777777" w:rsidR="00E0302B" w:rsidRDefault="00E0302B" w:rsidP="00D60EDF">
      <w:pPr>
        <w:spacing w:after="0" w:line="240" w:lineRule="auto"/>
      </w:pPr>
    </w:p>
    <w:p w14:paraId="69E96C7D" w14:textId="76813810" w:rsidR="00E86379" w:rsidRDefault="00313E54" w:rsidP="00793C73">
      <w:pPr>
        <w:spacing w:after="0" w:line="240" w:lineRule="auto"/>
      </w:pPr>
      <w:r>
        <w:t xml:space="preserve">MP </w:t>
      </w:r>
      <w:r w:rsidR="00E0302B">
        <w:t>noted that it was essential to promote good news stories</w:t>
      </w:r>
      <w:r w:rsidR="001F5624">
        <w:t xml:space="preserve"> both to ensure that members were aware </w:t>
      </w:r>
      <w:r w:rsidR="00DE0936">
        <w:t xml:space="preserve">of the use of funds </w:t>
      </w:r>
      <w:r w:rsidR="001F5624">
        <w:t xml:space="preserve">and </w:t>
      </w:r>
      <w:r w:rsidR="00717C8E">
        <w:t xml:space="preserve">to assist </w:t>
      </w:r>
      <w:r w:rsidR="001F5624">
        <w:t>in securing additional funds.  It w</w:t>
      </w:r>
      <w:r w:rsidR="006B1C89">
        <w:t xml:space="preserve">as also noted that </w:t>
      </w:r>
      <w:r w:rsidR="009131FB">
        <w:t>the Board considered it im</w:t>
      </w:r>
      <w:r w:rsidR="001F5624">
        <w:t xml:space="preserve">prudent to assume that the funding would </w:t>
      </w:r>
      <w:r w:rsidR="00DA6D34">
        <w:t xml:space="preserve">automatically </w:t>
      </w:r>
      <w:r w:rsidR="001F5624">
        <w:t xml:space="preserve">be </w:t>
      </w:r>
      <w:r w:rsidR="00BD2BAB">
        <w:t>renewed,</w:t>
      </w:r>
      <w:r w:rsidR="00DA6D34">
        <w:t xml:space="preserve"> and plans were being constructed on that basis.</w:t>
      </w:r>
    </w:p>
    <w:p w14:paraId="4AF1753D" w14:textId="77777777" w:rsidR="00793C73" w:rsidRDefault="00793C73" w:rsidP="00793C73">
      <w:pPr>
        <w:spacing w:after="0" w:line="240" w:lineRule="auto"/>
      </w:pPr>
    </w:p>
    <w:p w14:paraId="10ABCEFF" w14:textId="41A4A459" w:rsidR="00120E84" w:rsidRDefault="00793C73" w:rsidP="00D60EDF">
      <w:pPr>
        <w:spacing w:after="0" w:line="240" w:lineRule="auto"/>
      </w:pPr>
      <w:r>
        <w:t>e) Report of the Finance Committee</w:t>
      </w:r>
    </w:p>
    <w:p w14:paraId="41B53F6D" w14:textId="77777777" w:rsidR="00120E84" w:rsidRDefault="00120E84" w:rsidP="00D60EDF">
      <w:pPr>
        <w:spacing w:after="0" w:line="240" w:lineRule="auto"/>
      </w:pPr>
    </w:p>
    <w:p w14:paraId="2EFF4154" w14:textId="50E8444D" w:rsidR="00120E84" w:rsidRDefault="00120E84" w:rsidP="00D60EDF">
      <w:pPr>
        <w:spacing w:after="0" w:line="240" w:lineRule="auto"/>
      </w:pPr>
      <w:r>
        <w:t xml:space="preserve">Nick Faulks (NF) </w:t>
      </w:r>
      <w:r w:rsidR="00777377">
        <w:t>advised</w:t>
      </w:r>
      <w:r>
        <w:t xml:space="preserve"> that the committee had agreed that they would need to meet to produce a more comprehensive report for the April meeting.  Alex Longson (AL) noted that modelling membership revenue </w:t>
      </w:r>
      <w:r w:rsidR="0031641F">
        <w:t>had been challenging</w:t>
      </w:r>
      <w:r w:rsidR="00DF6D8A">
        <w:t xml:space="preserve"> following the introduction of roll</w:t>
      </w:r>
      <w:r w:rsidR="00BE0799">
        <w:t>ing membership and</w:t>
      </w:r>
      <w:r w:rsidR="00E3196B">
        <w:t xml:space="preserve"> </w:t>
      </w:r>
      <w:r>
        <w:t>the merge</w:t>
      </w:r>
      <w:r w:rsidR="00777377">
        <w:t>r</w:t>
      </w:r>
      <w:r>
        <w:t xml:space="preserve"> of Silver and Gold.  It was not possible to </w:t>
      </w:r>
      <w:r w:rsidR="00777377">
        <w:t>calculate</w:t>
      </w:r>
      <w:r>
        <w:t xml:space="preserve"> with </w:t>
      </w:r>
      <w:r w:rsidR="00FB26D4">
        <w:t>full</w:t>
      </w:r>
      <w:r>
        <w:t xml:space="preserve"> certainty the impact of th</w:t>
      </w:r>
      <w:r w:rsidR="00FB26D4">
        <w:t>ese</w:t>
      </w:r>
      <w:r>
        <w:t xml:space="preserve"> change</w:t>
      </w:r>
      <w:r w:rsidR="00FB26D4">
        <w:t>s</w:t>
      </w:r>
      <w:r>
        <w:t xml:space="preserve">.  Currently there was a £35,000 shortfall </w:t>
      </w:r>
      <w:r w:rsidR="0003342B">
        <w:t xml:space="preserve">in the </w:t>
      </w:r>
      <w:r>
        <w:t>forecast but there were positive steps that could be taken to mitigate that figure.  More information would be</w:t>
      </w:r>
      <w:r w:rsidR="00596A79">
        <w:t xml:space="preserve"> provided</w:t>
      </w:r>
      <w:r>
        <w:t xml:space="preserve"> in April.  AL said that there was a good possibility that an inflation linked increase in membership fees would be needed </w:t>
      </w:r>
      <w:r w:rsidR="00596A79">
        <w:t>for</w:t>
      </w:r>
      <w:r>
        <w:t xml:space="preserve"> 2025.  </w:t>
      </w:r>
    </w:p>
    <w:p w14:paraId="63EE2392" w14:textId="77777777" w:rsidR="00120E84" w:rsidRDefault="00120E84" w:rsidP="00D60EDF">
      <w:pPr>
        <w:spacing w:after="0" w:line="240" w:lineRule="auto"/>
      </w:pPr>
    </w:p>
    <w:p w14:paraId="06405C7A" w14:textId="5523CDB2" w:rsidR="00120E84" w:rsidRDefault="00120E84" w:rsidP="00D60EDF">
      <w:pPr>
        <w:spacing w:after="0" w:line="240" w:lineRule="auto"/>
      </w:pPr>
      <w:r>
        <w:t xml:space="preserve">It was noted that </w:t>
      </w:r>
      <w:r w:rsidR="002E2C47">
        <w:t>g</w:t>
      </w:r>
      <w:r>
        <w:t xml:space="preserve">ame </w:t>
      </w:r>
      <w:r w:rsidR="002E2C47">
        <w:t>f</w:t>
      </w:r>
      <w:r>
        <w:t xml:space="preserve">ee invoices had been delayed following the departure of a </w:t>
      </w:r>
      <w:r w:rsidR="002E2C47">
        <w:t>contractor</w:t>
      </w:r>
      <w:r>
        <w:t xml:space="preserve">, </w:t>
      </w:r>
      <w:r w:rsidR="00FF2832">
        <w:t>but work was in in hand to</w:t>
      </w:r>
      <w:r w:rsidR="00E375FF">
        <w:t xml:space="preserve"> get them issued as soon as possible</w:t>
      </w:r>
      <w:r w:rsidR="003B32D1">
        <w:t>.</w:t>
      </w:r>
    </w:p>
    <w:p w14:paraId="76F1D018" w14:textId="77777777" w:rsidR="00120E84" w:rsidRDefault="00120E84" w:rsidP="00D60EDF">
      <w:pPr>
        <w:spacing w:after="0" w:line="240" w:lineRule="auto"/>
      </w:pPr>
    </w:p>
    <w:p w14:paraId="01B231CC" w14:textId="6DC97AD7" w:rsidR="00120E84" w:rsidRDefault="00120E84" w:rsidP="00D60EDF">
      <w:pPr>
        <w:spacing w:after="0" w:line="240" w:lineRule="auto"/>
      </w:pPr>
      <w:r>
        <w:t>Gavin Cartwright (GC) said there had been 476 responses to the Gold member</w:t>
      </w:r>
      <w:r w:rsidR="003946C5">
        <w:t>s</w:t>
      </w:r>
      <w:r>
        <w:t xml:space="preserve"> survey</w:t>
      </w:r>
      <w:r w:rsidR="003946C5">
        <w:t>,</w:t>
      </w:r>
      <w:r>
        <w:t xml:space="preserve"> and that a not inconsiderable number of those had indicated they were not happy with the increased fees following the </w:t>
      </w:r>
      <w:r w:rsidR="008A474F">
        <w:t>merger of the S</w:t>
      </w:r>
      <w:r>
        <w:t>ilver</w:t>
      </w:r>
      <w:r w:rsidR="00C2174D">
        <w:t xml:space="preserve"> and </w:t>
      </w:r>
      <w:r w:rsidR="008A474F">
        <w:t>G</w:t>
      </w:r>
      <w:r>
        <w:t xml:space="preserve">old </w:t>
      </w:r>
      <w:r w:rsidR="00C2174D">
        <w:t>categories</w:t>
      </w:r>
      <w:r>
        <w:t>.</w:t>
      </w:r>
    </w:p>
    <w:p w14:paraId="2653E92B" w14:textId="77777777" w:rsidR="00120E84" w:rsidRDefault="00120E84" w:rsidP="00D60EDF">
      <w:pPr>
        <w:spacing w:after="0" w:line="240" w:lineRule="auto"/>
      </w:pPr>
    </w:p>
    <w:p w14:paraId="3FC09E5F" w14:textId="45AAF1D0" w:rsidR="00A97217" w:rsidRDefault="00120E84" w:rsidP="00D60EDF">
      <w:pPr>
        <w:spacing w:after="0" w:line="240" w:lineRule="auto"/>
      </w:pPr>
      <w:r>
        <w:t>AL said that it was becoming much harder to find volunteers who were prepared to commit to the number of hours  that w</w:t>
      </w:r>
      <w:r w:rsidR="007405EE">
        <w:t xml:space="preserve">ere </w:t>
      </w:r>
      <w:r>
        <w:t xml:space="preserve">necessary to fulfil the director </w:t>
      </w:r>
      <w:r w:rsidR="000169E6">
        <w:t>roles,</w:t>
      </w:r>
      <w:r>
        <w:t xml:space="preserve"> and this was why it was being suggested that some of that work might be remunerated in future.  MT noted that, in the absence of a membership fee increase, it might be necessary to either cut the number of ECF </w:t>
      </w:r>
      <w:r w:rsidR="007674CF">
        <w:t>e</w:t>
      </w:r>
      <w:r>
        <w:t xml:space="preserve">vents, increase entry </w:t>
      </w:r>
      <w:r w:rsidR="009B2087">
        <w:t>fees,</w:t>
      </w:r>
      <w:r>
        <w:t xml:space="preserve"> or reduce prize money. </w:t>
      </w:r>
      <w:r w:rsidR="00A97217">
        <w:t xml:space="preserve"> However, once fees were raised or prize money reduced it could very quickly lead to a large drop in entrants.  Nigel Towers (NT) said that the current system was unsustainable as there were too few </w:t>
      </w:r>
      <w:r w:rsidR="00AA7A4B">
        <w:t>volunteers</w:t>
      </w:r>
      <w:r w:rsidR="007674CF">
        <w:t xml:space="preserve"> generally</w:t>
      </w:r>
      <w:r w:rsidR="00AA7A4B">
        <w:t>,</w:t>
      </w:r>
      <w:r w:rsidR="00EF4763">
        <w:t xml:space="preserve"> with </w:t>
      </w:r>
      <w:r w:rsidR="00A97217">
        <w:t>too much work</w:t>
      </w:r>
      <w:r w:rsidR="001C0BBC">
        <w:t xml:space="preserve"> falling on a small number of people</w:t>
      </w:r>
      <w:r w:rsidR="00A97217">
        <w:t xml:space="preserve">.  In addition, </w:t>
      </w:r>
      <w:r w:rsidR="006975C5">
        <w:t xml:space="preserve">for </w:t>
      </w:r>
      <w:r w:rsidR="00A97217">
        <w:t xml:space="preserve">ECF </w:t>
      </w:r>
      <w:r w:rsidR="00526D7C">
        <w:t xml:space="preserve">organised </w:t>
      </w:r>
      <w:r w:rsidR="00A97217">
        <w:t xml:space="preserve">events </w:t>
      </w:r>
      <w:r w:rsidR="006975C5">
        <w:t>it was</w:t>
      </w:r>
      <w:r w:rsidR="002D4215">
        <w:t xml:space="preserve"> </w:t>
      </w:r>
      <w:r w:rsidR="00A97217">
        <w:t>particularly difficult to achieve break</w:t>
      </w:r>
      <w:r w:rsidR="00E8185B">
        <w:t>-</w:t>
      </w:r>
      <w:r w:rsidR="00A97217">
        <w:t>even</w:t>
      </w:r>
      <w:r w:rsidR="002D4215">
        <w:t xml:space="preserve"> budget</w:t>
      </w:r>
      <w:r w:rsidR="00E8185B">
        <w:t>s</w:t>
      </w:r>
      <w:r w:rsidR="00A97217">
        <w:t xml:space="preserve">.  If conditions were cut for top </w:t>
      </w:r>
      <w:r w:rsidR="00AA7A4B">
        <w:t>players,</w:t>
      </w:r>
      <w:r w:rsidR="00A97217">
        <w:t xml:space="preserve"> they would not </w:t>
      </w:r>
      <w:r w:rsidR="00CE41B2">
        <w:t>attend,</w:t>
      </w:r>
      <w:r w:rsidR="00A97217">
        <w:t xml:space="preserve"> and this made the event less attractive to </w:t>
      </w:r>
      <w:r w:rsidR="00305FFE">
        <w:t>grassroots chess players</w:t>
      </w:r>
      <w:r w:rsidR="00A97217">
        <w:t xml:space="preserve">.  He reiterated MT’s point regarding increasing fees/reducing prize money.  GC said that the </w:t>
      </w:r>
      <w:r w:rsidR="004D36DC">
        <w:t>G</w:t>
      </w:r>
      <w:r w:rsidR="00A97217">
        <w:t>old member</w:t>
      </w:r>
      <w:r w:rsidR="006F64A8">
        <w:t>s</w:t>
      </w:r>
      <w:r w:rsidR="00A97217">
        <w:t xml:space="preserve"> survey had shown that </w:t>
      </w:r>
      <w:r w:rsidR="006F64A8">
        <w:t>members</w:t>
      </w:r>
      <w:r w:rsidR="00A97217">
        <w:t xml:space="preserve"> did appreciate events</w:t>
      </w:r>
      <w:r w:rsidR="00D838EE">
        <w:t>,</w:t>
      </w:r>
      <w:r w:rsidR="00A97217">
        <w:t xml:space="preserve"> and </w:t>
      </w:r>
      <w:r w:rsidR="00AE37A3">
        <w:t>members</w:t>
      </w:r>
      <w:r w:rsidR="00A97217">
        <w:t xml:space="preserve"> needed to be better informed as </w:t>
      </w:r>
      <w:r w:rsidR="006001AA">
        <w:t xml:space="preserve">to </w:t>
      </w:r>
      <w:r w:rsidR="00A97217">
        <w:t>the costs associated with the running of events.</w:t>
      </w:r>
    </w:p>
    <w:p w14:paraId="1B401B17" w14:textId="77777777" w:rsidR="00A97217" w:rsidRDefault="00A97217" w:rsidP="00D60EDF">
      <w:pPr>
        <w:spacing w:after="0" w:line="240" w:lineRule="auto"/>
      </w:pPr>
    </w:p>
    <w:p w14:paraId="2106669B" w14:textId="31D70687" w:rsidR="00D4543C" w:rsidRDefault="00120E84" w:rsidP="00D60EDF">
      <w:pPr>
        <w:spacing w:after="0" w:line="240" w:lineRule="auto"/>
      </w:pPr>
      <w:r>
        <w:t xml:space="preserve">It was suggested that members needed to be kept </w:t>
      </w:r>
      <w:r w:rsidR="00142164">
        <w:t xml:space="preserve">regularly </w:t>
      </w:r>
      <w:r>
        <w:t xml:space="preserve">informed </w:t>
      </w:r>
      <w:r w:rsidR="00142164">
        <w:t xml:space="preserve">about </w:t>
      </w:r>
      <w:r>
        <w:t>the various ECF activities so that they better understood where their membership fees were spent.  In this connection, it was suggested that the ECF might consider</w:t>
      </w:r>
      <w:r w:rsidR="009207AE">
        <w:t xml:space="preserve"> overhauling</w:t>
      </w:r>
      <w:r w:rsidR="00E54FE7">
        <w:t>/updating its social media presence</w:t>
      </w:r>
      <w:r>
        <w:t xml:space="preserve"> </w:t>
      </w:r>
      <w:r w:rsidR="004F3EEB">
        <w:t>a</w:t>
      </w:r>
      <w:r>
        <w:t xml:space="preserve">s another </w:t>
      </w:r>
      <w:r w:rsidR="00350532">
        <w:t xml:space="preserve">means to increasing its profile.  </w:t>
      </w:r>
    </w:p>
    <w:p w14:paraId="3B164225" w14:textId="77777777" w:rsidR="00F22AB7" w:rsidRDefault="00F22AB7" w:rsidP="00D60EDF">
      <w:pPr>
        <w:spacing w:after="0" w:line="240" w:lineRule="auto"/>
      </w:pPr>
    </w:p>
    <w:p w14:paraId="09831A81" w14:textId="7A8779F9" w:rsidR="00E0302B" w:rsidRDefault="00A97217" w:rsidP="00D60EDF">
      <w:pPr>
        <w:spacing w:after="0" w:line="240" w:lineRule="auto"/>
      </w:pPr>
      <w:r>
        <w:lastRenderedPageBreak/>
        <w:t xml:space="preserve">There was some discussion around the use of sponsors, and it was noted that paid for fundraisers could put </w:t>
      </w:r>
      <w:r w:rsidR="00DA1E8E">
        <w:t xml:space="preserve">off </w:t>
      </w:r>
      <w:r>
        <w:t xml:space="preserve">some </w:t>
      </w:r>
      <w:r w:rsidR="00360FA2">
        <w:t xml:space="preserve">potential sponsors who </w:t>
      </w:r>
      <w:r>
        <w:t>wished all their support to go to the event</w:t>
      </w:r>
      <w:r w:rsidR="009174FF">
        <w:t xml:space="preserve"> itself</w:t>
      </w:r>
      <w:r>
        <w:t>.</w:t>
      </w:r>
    </w:p>
    <w:p w14:paraId="5EF16E92" w14:textId="77777777" w:rsidR="00E0302B" w:rsidRDefault="00E0302B" w:rsidP="00D60EDF">
      <w:pPr>
        <w:spacing w:after="0" w:line="240" w:lineRule="auto"/>
      </w:pPr>
    </w:p>
    <w:p w14:paraId="718E6781" w14:textId="60035BEE" w:rsidR="00DE7D0B" w:rsidRDefault="00DE7D0B" w:rsidP="00DE7D0B">
      <w:pPr>
        <w:pStyle w:val="ListParagraph"/>
        <w:numPr>
          <w:ilvl w:val="0"/>
          <w:numId w:val="2"/>
        </w:numPr>
        <w:spacing w:after="0" w:line="240" w:lineRule="auto"/>
        <w:ind w:left="0" w:firstLine="0"/>
        <w:rPr>
          <w:b/>
          <w:bCs/>
        </w:rPr>
      </w:pPr>
      <w:r w:rsidRPr="00DE7D0B">
        <w:rPr>
          <w:b/>
          <w:bCs/>
        </w:rPr>
        <w:t>Elections</w:t>
      </w:r>
    </w:p>
    <w:p w14:paraId="7346C9F1" w14:textId="77777777" w:rsidR="00DE7D0B" w:rsidRDefault="00DE7D0B" w:rsidP="00DE7D0B">
      <w:pPr>
        <w:spacing w:after="0" w:line="240" w:lineRule="auto"/>
        <w:rPr>
          <w:b/>
          <w:bCs/>
        </w:rPr>
      </w:pPr>
    </w:p>
    <w:p w14:paraId="49B4ACE0" w14:textId="1887C973" w:rsidR="001E6AE0" w:rsidRDefault="001E6AE0" w:rsidP="00DE7D0B">
      <w:pPr>
        <w:pStyle w:val="ListParagraph"/>
        <w:numPr>
          <w:ilvl w:val="0"/>
          <w:numId w:val="5"/>
        </w:numPr>
        <w:spacing w:after="0" w:line="240" w:lineRule="auto"/>
      </w:pPr>
      <w:r>
        <w:t>President</w:t>
      </w:r>
    </w:p>
    <w:p w14:paraId="5F7DB2C4" w14:textId="26B99E91" w:rsidR="001E6AE0" w:rsidRDefault="001E6AE0" w:rsidP="001E6AE0">
      <w:pPr>
        <w:pStyle w:val="ListParagraph"/>
        <w:spacing w:after="0" w:line="240" w:lineRule="auto"/>
      </w:pPr>
      <w:r>
        <w:rPr>
          <w:b/>
          <w:bCs/>
        </w:rPr>
        <w:t>Dominic Lawson</w:t>
      </w:r>
      <w:r>
        <w:t>, in post and agrees to continue</w:t>
      </w:r>
      <w:r>
        <w:tab/>
      </w:r>
      <w:r>
        <w:tab/>
      </w:r>
      <w:r>
        <w:tab/>
      </w:r>
      <w:r>
        <w:tab/>
      </w:r>
      <w:r>
        <w:tab/>
        <w:t xml:space="preserve">201 </w:t>
      </w:r>
    </w:p>
    <w:p w14:paraId="69F1E3CF" w14:textId="6E83052D" w:rsidR="001E6AE0" w:rsidRPr="001E6AE0" w:rsidRDefault="001E6AE0" w:rsidP="001E6AE0">
      <w:pPr>
        <w:pStyle w:val="ListParagraph"/>
        <w:spacing w:after="0" w:line="240" w:lineRule="auto"/>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t>Not this candidate 16</w:t>
      </w:r>
    </w:p>
    <w:p w14:paraId="25C08A74" w14:textId="3358F407" w:rsidR="00DE7D0B" w:rsidRPr="00F00304" w:rsidRDefault="00DE7D0B" w:rsidP="00DE7D0B">
      <w:pPr>
        <w:pStyle w:val="ListParagraph"/>
        <w:numPr>
          <w:ilvl w:val="0"/>
          <w:numId w:val="5"/>
        </w:numPr>
        <w:spacing w:after="0" w:line="240" w:lineRule="auto"/>
      </w:pPr>
      <w:r w:rsidRPr="00F00304">
        <w:t>Chair of Council</w:t>
      </w:r>
    </w:p>
    <w:p w14:paraId="2F3007DD" w14:textId="48F6E8E6" w:rsidR="00DE7D0B" w:rsidRDefault="00DE7D0B" w:rsidP="00DE7D0B">
      <w:pPr>
        <w:pStyle w:val="ListParagraph"/>
        <w:spacing w:after="0" w:line="240" w:lineRule="auto"/>
      </w:pPr>
      <w:r>
        <w:rPr>
          <w:b/>
          <w:bCs/>
        </w:rPr>
        <w:t xml:space="preserve">David Eustace, </w:t>
      </w:r>
      <w:r>
        <w:t>in post and agrees to continue</w:t>
      </w:r>
      <w:r>
        <w:tab/>
      </w:r>
      <w:r>
        <w:tab/>
      </w:r>
      <w:r>
        <w:tab/>
      </w:r>
      <w:r>
        <w:tab/>
      </w:r>
      <w:r>
        <w:tab/>
        <w:t>2</w:t>
      </w:r>
      <w:r w:rsidR="001E6AE0">
        <w:t>05</w:t>
      </w:r>
    </w:p>
    <w:p w14:paraId="1DB41508" w14:textId="1B00F8B3" w:rsidR="00F00304" w:rsidRPr="00F00304" w:rsidRDefault="00DE7D0B" w:rsidP="00DE7D0B">
      <w:pPr>
        <w:pStyle w:val="ListParagraph"/>
        <w:spacing w:after="0" w:line="240" w:lineRule="auto"/>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F00304">
        <w:t xml:space="preserve">Not this candidate </w:t>
      </w:r>
      <w:r w:rsidR="001E6AE0">
        <w:t>9</w:t>
      </w:r>
    </w:p>
    <w:p w14:paraId="703A2BE2" w14:textId="6C3B15BB" w:rsidR="00F00304" w:rsidRPr="00F00304" w:rsidRDefault="001E6AE0" w:rsidP="00F00304">
      <w:pPr>
        <w:pStyle w:val="ListParagraph"/>
        <w:numPr>
          <w:ilvl w:val="0"/>
          <w:numId w:val="5"/>
        </w:numPr>
        <w:spacing w:after="0" w:line="240" w:lineRule="auto"/>
      </w:pPr>
      <w:r>
        <w:t>Chief Executive Officer</w:t>
      </w:r>
    </w:p>
    <w:p w14:paraId="11A743A5" w14:textId="7D976D27" w:rsidR="00F00304" w:rsidRDefault="001E6AE0" w:rsidP="00F00304">
      <w:pPr>
        <w:spacing w:after="0" w:line="240" w:lineRule="auto"/>
        <w:ind w:left="720"/>
      </w:pPr>
      <w:r>
        <w:rPr>
          <w:b/>
          <w:bCs/>
        </w:rPr>
        <w:t>Mike Truran</w:t>
      </w:r>
      <w:r w:rsidR="00F00304">
        <w:t xml:space="preserve">, </w:t>
      </w:r>
      <w:r>
        <w:t>in post and agree</w:t>
      </w:r>
      <w:r w:rsidR="005C0B84">
        <w:t>s</w:t>
      </w:r>
      <w:r>
        <w:t xml:space="preserve"> to continue*</w:t>
      </w:r>
      <w:r w:rsidR="00F00304">
        <w:tab/>
      </w:r>
      <w:r w:rsidR="00F00304">
        <w:tab/>
      </w:r>
      <w:r w:rsidR="00F00304">
        <w:tab/>
      </w:r>
      <w:r w:rsidR="00F00304">
        <w:tab/>
      </w:r>
      <w:r w:rsidR="00F00304">
        <w:tab/>
      </w:r>
      <w:r>
        <w:t>203</w:t>
      </w:r>
    </w:p>
    <w:p w14:paraId="170EA950" w14:textId="5F80A81C" w:rsidR="00F00304" w:rsidRDefault="00F00304" w:rsidP="00D4543C">
      <w:pPr>
        <w:spacing w:after="0" w:line="240" w:lineRule="auto"/>
        <w:ind w:left="7200" w:firstLine="720"/>
      </w:pPr>
      <w:r>
        <w:t xml:space="preserve">Not this candidate </w:t>
      </w:r>
      <w:r w:rsidR="001E6AE0">
        <w:t>0</w:t>
      </w:r>
      <w:r w:rsidR="001E6AE0">
        <w:tab/>
      </w:r>
    </w:p>
    <w:p w14:paraId="2241B824" w14:textId="45B4EF69" w:rsidR="00F00304" w:rsidRDefault="001E6AE0" w:rsidP="00F00304">
      <w:pPr>
        <w:pStyle w:val="ListParagraph"/>
        <w:numPr>
          <w:ilvl w:val="0"/>
          <w:numId w:val="5"/>
        </w:numPr>
        <w:spacing w:after="0" w:line="240" w:lineRule="auto"/>
      </w:pPr>
      <w:r>
        <w:t>Director of Finance **</w:t>
      </w:r>
    </w:p>
    <w:p w14:paraId="5C644B5D" w14:textId="17923078" w:rsidR="00F00304" w:rsidRDefault="001E6AE0" w:rsidP="00F00304">
      <w:pPr>
        <w:pStyle w:val="ListParagraph"/>
        <w:spacing w:after="0" w:line="240" w:lineRule="auto"/>
      </w:pPr>
      <w:r>
        <w:rPr>
          <w:b/>
          <w:bCs/>
        </w:rPr>
        <w:t>Alex Longson</w:t>
      </w:r>
      <w:r w:rsidR="00F00304">
        <w:t>, in post and agrees to continue</w:t>
      </w:r>
      <w:r w:rsidR="00F00304">
        <w:tab/>
      </w:r>
      <w:r w:rsidR="00F00304">
        <w:tab/>
      </w:r>
      <w:r w:rsidR="00F00304">
        <w:tab/>
      </w:r>
      <w:r w:rsidR="00F00304">
        <w:tab/>
      </w:r>
      <w:r w:rsidR="00F00304">
        <w:tab/>
      </w:r>
      <w:r>
        <w:t>217</w:t>
      </w:r>
    </w:p>
    <w:p w14:paraId="1BE415E8" w14:textId="7D941BE1" w:rsidR="00F00304" w:rsidRDefault="00F00304" w:rsidP="00F00304">
      <w:pPr>
        <w:pStyle w:val="ListParagraph"/>
        <w:spacing w:after="0" w:line="240" w:lineRule="auto"/>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t xml:space="preserve">Not this candidate </w:t>
      </w:r>
      <w:r w:rsidR="001E6AE0">
        <w:t>0</w:t>
      </w:r>
    </w:p>
    <w:p w14:paraId="7E36FEA9" w14:textId="5AC79120" w:rsidR="00F00304" w:rsidRDefault="001E6AE0" w:rsidP="00F00304">
      <w:pPr>
        <w:pStyle w:val="ListParagraph"/>
        <w:numPr>
          <w:ilvl w:val="0"/>
          <w:numId w:val="5"/>
        </w:numPr>
        <w:spacing w:after="0" w:line="240" w:lineRule="auto"/>
      </w:pPr>
      <w:r>
        <w:t>Director of Women’s Chess</w:t>
      </w:r>
    </w:p>
    <w:p w14:paraId="3AF5959B" w14:textId="01D147D9" w:rsidR="00F00304" w:rsidRDefault="001E6AE0" w:rsidP="00F00304">
      <w:pPr>
        <w:pStyle w:val="ListParagraph"/>
        <w:spacing w:after="0" w:line="240" w:lineRule="auto"/>
      </w:pPr>
      <w:r>
        <w:rPr>
          <w:b/>
          <w:bCs/>
        </w:rPr>
        <w:t>Aga Milewska</w:t>
      </w:r>
      <w:r>
        <w:t>, in post and agrees to continue</w:t>
      </w:r>
      <w:r w:rsidR="00F00304">
        <w:rPr>
          <w:b/>
          <w:bCs/>
        </w:rPr>
        <w:tab/>
      </w:r>
      <w:r w:rsidR="00F00304">
        <w:rPr>
          <w:b/>
          <w:bCs/>
        </w:rPr>
        <w:tab/>
      </w:r>
      <w:r w:rsidR="00F00304">
        <w:rPr>
          <w:b/>
          <w:bCs/>
        </w:rPr>
        <w:tab/>
      </w:r>
      <w:r w:rsidR="00F00304">
        <w:rPr>
          <w:b/>
          <w:bCs/>
        </w:rPr>
        <w:tab/>
      </w:r>
      <w:r w:rsidR="00F00304">
        <w:rPr>
          <w:b/>
          <w:bCs/>
        </w:rPr>
        <w:tab/>
      </w:r>
      <w:r w:rsidR="00E77803">
        <w:t>217</w:t>
      </w:r>
    </w:p>
    <w:p w14:paraId="1B1F0E52" w14:textId="7B6F8373" w:rsidR="00F00304" w:rsidRDefault="001E6AE0" w:rsidP="00F00304">
      <w:pPr>
        <w:pStyle w:val="ListParagraph"/>
        <w:spacing w:after="0" w:line="240" w:lineRule="auto"/>
      </w:pPr>
      <w:r>
        <w:rPr>
          <w:b/>
          <w:bCs/>
        </w:rPr>
        <w:tab/>
      </w:r>
      <w:r>
        <w:rPr>
          <w:b/>
          <w:bCs/>
        </w:rPr>
        <w:tab/>
      </w:r>
      <w:r w:rsidR="00F00304">
        <w:rPr>
          <w:b/>
          <w:bCs/>
        </w:rPr>
        <w:tab/>
      </w:r>
      <w:r w:rsidR="00F00304">
        <w:rPr>
          <w:b/>
          <w:bCs/>
        </w:rPr>
        <w:tab/>
      </w:r>
      <w:r w:rsidR="00F00304">
        <w:rPr>
          <w:b/>
          <w:bCs/>
        </w:rPr>
        <w:tab/>
      </w:r>
      <w:r w:rsidR="00F00304">
        <w:rPr>
          <w:b/>
          <w:bCs/>
        </w:rPr>
        <w:tab/>
      </w:r>
      <w:r w:rsidR="00F00304">
        <w:rPr>
          <w:b/>
          <w:bCs/>
        </w:rPr>
        <w:tab/>
      </w:r>
      <w:r w:rsidR="00F00304">
        <w:rPr>
          <w:b/>
          <w:bCs/>
        </w:rPr>
        <w:tab/>
      </w:r>
      <w:r w:rsidR="00F00304">
        <w:rPr>
          <w:b/>
          <w:bCs/>
        </w:rPr>
        <w:tab/>
      </w:r>
      <w:r w:rsidR="00F00304">
        <w:rPr>
          <w:b/>
          <w:bCs/>
        </w:rPr>
        <w:tab/>
      </w:r>
      <w:r w:rsidR="00F00304">
        <w:t xml:space="preserve">Not this candidate </w:t>
      </w:r>
      <w:r>
        <w:t>0</w:t>
      </w:r>
    </w:p>
    <w:p w14:paraId="300E1EE9" w14:textId="54048154" w:rsidR="007A584A" w:rsidRDefault="001E6AE0" w:rsidP="007A584A">
      <w:pPr>
        <w:pStyle w:val="ListParagraph"/>
        <w:numPr>
          <w:ilvl w:val="0"/>
          <w:numId w:val="5"/>
        </w:numPr>
        <w:spacing w:after="0" w:line="240" w:lineRule="auto"/>
      </w:pPr>
      <w:r>
        <w:t>Director of Junior Chess</w:t>
      </w:r>
      <w:r w:rsidR="004F2D64">
        <w:t xml:space="preserve"> and Education</w:t>
      </w:r>
    </w:p>
    <w:p w14:paraId="5A6E5797" w14:textId="7454DDE9" w:rsidR="007A584A" w:rsidRDefault="001E6AE0" w:rsidP="007A584A">
      <w:pPr>
        <w:pStyle w:val="ListParagraph"/>
        <w:spacing w:after="0" w:line="240" w:lineRule="auto"/>
      </w:pPr>
      <w:r w:rsidRPr="001E6AE0">
        <w:rPr>
          <w:b/>
          <w:bCs/>
        </w:rPr>
        <w:t>Alex Holowczak</w:t>
      </w:r>
      <w:r w:rsidR="007A584A">
        <w:t xml:space="preserve">, currently in post </w:t>
      </w:r>
      <w:r w:rsidR="00C85CCF">
        <w:t>and agrees to continue</w:t>
      </w:r>
      <w:r>
        <w:tab/>
      </w:r>
      <w:r>
        <w:tab/>
      </w:r>
      <w:r>
        <w:tab/>
      </w:r>
      <w:r w:rsidR="007A584A">
        <w:t>2</w:t>
      </w:r>
      <w:r>
        <w:t>02</w:t>
      </w:r>
    </w:p>
    <w:p w14:paraId="660C96D7" w14:textId="660B17B2" w:rsidR="001E6AE0" w:rsidRDefault="007A584A" w:rsidP="007A584A">
      <w:pPr>
        <w:pStyle w:val="ListParagraph"/>
        <w:spacing w:after="0" w:line="240" w:lineRule="auto"/>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t xml:space="preserve">Not this candidate </w:t>
      </w:r>
      <w:r w:rsidR="001E6AE0">
        <w:t>16</w:t>
      </w:r>
    </w:p>
    <w:p w14:paraId="715DF7C5" w14:textId="7805905A" w:rsidR="007A584A" w:rsidRDefault="0035448D" w:rsidP="001E6AE0">
      <w:pPr>
        <w:spacing w:after="0" w:line="240" w:lineRule="auto"/>
        <w:ind w:left="714" w:hanging="357"/>
      </w:pPr>
      <w:r>
        <w:t>g</w:t>
      </w:r>
      <w:r w:rsidR="001E6AE0">
        <w:t>)</w:t>
      </w:r>
      <w:r w:rsidR="001E6AE0">
        <w:tab/>
        <w:t>Non-Executive Director</w:t>
      </w:r>
    </w:p>
    <w:p w14:paraId="7B474BEC" w14:textId="786B5A46" w:rsidR="001E6AE0" w:rsidRDefault="001E6AE0" w:rsidP="001E6AE0">
      <w:pPr>
        <w:spacing w:after="0" w:line="240" w:lineRule="auto"/>
      </w:pPr>
      <w:r>
        <w:tab/>
      </w:r>
      <w:r w:rsidR="00AA7A4B">
        <w:rPr>
          <w:b/>
          <w:bCs/>
        </w:rPr>
        <w:t>Danny Rosenbaum</w:t>
      </w:r>
      <w:r>
        <w:t xml:space="preserve">, </w:t>
      </w:r>
      <w:r w:rsidR="006A36C5">
        <w:t xml:space="preserve">new appointment, </w:t>
      </w:r>
      <w:r>
        <w:t>nominated by Mike Truran</w:t>
      </w:r>
      <w:r>
        <w:tab/>
      </w:r>
      <w:r>
        <w:tab/>
        <w:t>191</w:t>
      </w:r>
    </w:p>
    <w:p w14:paraId="7C5C758B" w14:textId="600831B6" w:rsidR="001E6AE0" w:rsidRDefault="001E6AE0" w:rsidP="001E6AE0">
      <w:pPr>
        <w:spacing w:after="0" w:line="240" w:lineRule="auto"/>
      </w:pPr>
      <w:r>
        <w:tab/>
      </w:r>
      <w:r>
        <w:tab/>
      </w:r>
      <w:r>
        <w:tab/>
      </w:r>
      <w:r>
        <w:tab/>
      </w:r>
      <w:r>
        <w:tab/>
      </w:r>
      <w:r>
        <w:tab/>
      </w:r>
      <w:r>
        <w:tab/>
      </w:r>
      <w:r>
        <w:tab/>
      </w:r>
      <w:r>
        <w:tab/>
      </w:r>
      <w:r>
        <w:tab/>
      </w:r>
      <w:r>
        <w:tab/>
        <w:t>Not this candidate 19</w:t>
      </w:r>
    </w:p>
    <w:p w14:paraId="2A9E0B56" w14:textId="4EEDF181" w:rsidR="001E6AE0" w:rsidRDefault="001E6AE0" w:rsidP="001E6AE0">
      <w:pPr>
        <w:pStyle w:val="ListParagraph"/>
        <w:numPr>
          <w:ilvl w:val="0"/>
          <w:numId w:val="8"/>
        </w:numPr>
        <w:spacing w:after="0" w:line="240" w:lineRule="auto"/>
      </w:pPr>
      <w:r>
        <w:t>FIDE Delegate</w:t>
      </w:r>
    </w:p>
    <w:p w14:paraId="23681DC7" w14:textId="1D023BC1" w:rsidR="001E6AE0" w:rsidRDefault="001E6AE0" w:rsidP="001E6AE0">
      <w:pPr>
        <w:pStyle w:val="ListParagraph"/>
        <w:spacing w:after="0" w:line="240" w:lineRule="auto"/>
      </w:pPr>
      <w:r>
        <w:rPr>
          <w:b/>
          <w:bCs/>
        </w:rPr>
        <w:t>Malcolm Pein</w:t>
      </w:r>
      <w:r>
        <w:t xml:space="preserve">, </w:t>
      </w:r>
      <w:r w:rsidR="008B61E0">
        <w:t>in post and agrees to conti</w:t>
      </w:r>
      <w:r w:rsidR="00B15F83">
        <w:t>nue</w:t>
      </w:r>
      <w:r>
        <w:tab/>
      </w:r>
      <w:r>
        <w:tab/>
      </w:r>
      <w:r>
        <w:tab/>
      </w:r>
      <w:r>
        <w:tab/>
      </w:r>
      <w:r>
        <w:tab/>
        <w:t>208</w:t>
      </w:r>
    </w:p>
    <w:p w14:paraId="63A8F4EA" w14:textId="5660F27F" w:rsidR="001E6AE0" w:rsidRDefault="001E6AE0" w:rsidP="001E6AE0">
      <w:pPr>
        <w:pStyle w:val="ListParagraph"/>
        <w:spacing w:after="0" w:line="240" w:lineRule="auto"/>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1E6AE0">
        <w:t>Not this candidate 7</w:t>
      </w:r>
      <w:r w:rsidR="00DB6BF9">
        <w:tab/>
      </w:r>
    </w:p>
    <w:p w14:paraId="23820CAB" w14:textId="38F45C98" w:rsidR="00DB6BF9" w:rsidRDefault="00DB6BF9" w:rsidP="00DB6BF9">
      <w:pPr>
        <w:pStyle w:val="ListParagraph"/>
        <w:numPr>
          <w:ilvl w:val="0"/>
          <w:numId w:val="8"/>
        </w:numPr>
        <w:spacing w:after="0" w:line="240" w:lineRule="auto"/>
      </w:pPr>
      <w:r>
        <w:t>Chair of the Governance Committee</w:t>
      </w:r>
    </w:p>
    <w:p w14:paraId="03391AF0" w14:textId="05C3E340" w:rsidR="00DB6BF9" w:rsidRDefault="00DB6BF9" w:rsidP="00DB6BF9">
      <w:pPr>
        <w:pStyle w:val="ListParagraph"/>
        <w:spacing w:after="0" w:line="240" w:lineRule="auto"/>
      </w:pPr>
      <w:r>
        <w:rPr>
          <w:b/>
          <w:bCs/>
        </w:rPr>
        <w:t>Robert Stern</w:t>
      </w:r>
      <w:r>
        <w:t xml:space="preserve">, </w:t>
      </w:r>
      <w:r w:rsidR="008614CE">
        <w:t>in post and agrees to continue</w:t>
      </w:r>
      <w:r>
        <w:tab/>
      </w:r>
      <w:r>
        <w:tab/>
      </w:r>
      <w:r>
        <w:tab/>
      </w:r>
      <w:r>
        <w:tab/>
      </w:r>
      <w:r>
        <w:tab/>
        <w:t>20</w:t>
      </w:r>
      <w:r w:rsidR="00CC7E93">
        <w:t>2</w:t>
      </w:r>
    </w:p>
    <w:p w14:paraId="4B40CC44" w14:textId="03E054F0" w:rsidR="00DB6BF9" w:rsidRDefault="00DB6BF9" w:rsidP="001E6AE0">
      <w:pPr>
        <w:pStyle w:val="ListParagraph"/>
        <w:spacing w:after="0" w:line="240" w:lineRule="auto"/>
      </w:pPr>
      <w:r>
        <w:rPr>
          <w:b/>
          <w:bCs/>
        </w:rPr>
        <w:tab/>
      </w:r>
      <w:r>
        <w:rPr>
          <w:b/>
          <w:bCs/>
        </w:rPr>
        <w:tab/>
      </w:r>
      <w:r>
        <w:rPr>
          <w:b/>
          <w:bCs/>
        </w:rPr>
        <w:tab/>
      </w:r>
      <w:r>
        <w:rPr>
          <w:b/>
          <w:bCs/>
        </w:rPr>
        <w:tab/>
      </w:r>
      <w:r>
        <w:rPr>
          <w:b/>
          <w:bCs/>
        </w:rPr>
        <w:tab/>
      </w:r>
      <w:r>
        <w:rPr>
          <w:b/>
          <w:bCs/>
        </w:rPr>
        <w:tab/>
      </w:r>
      <w:r>
        <w:rPr>
          <w:b/>
          <w:bCs/>
        </w:rPr>
        <w:tab/>
      </w:r>
      <w:r>
        <w:rPr>
          <w:b/>
          <w:bCs/>
        </w:rPr>
        <w:tab/>
      </w:r>
      <w:r>
        <w:rPr>
          <w:b/>
          <w:bCs/>
        </w:rPr>
        <w:tab/>
      </w:r>
      <w:r w:rsidRPr="00DB6BF9">
        <w:tab/>
        <w:t>Not this candidate 16</w:t>
      </w:r>
    </w:p>
    <w:p w14:paraId="729F0C74" w14:textId="218B3FB1" w:rsidR="001E6AE0" w:rsidRPr="001E6AE0" w:rsidRDefault="001E6AE0" w:rsidP="001E6AE0">
      <w:pPr>
        <w:pStyle w:val="ListParagraph"/>
        <w:numPr>
          <w:ilvl w:val="0"/>
          <w:numId w:val="8"/>
        </w:numPr>
        <w:spacing w:after="0" w:line="240" w:lineRule="auto"/>
      </w:pPr>
      <w:r w:rsidRPr="001E6AE0">
        <w:t>Member of the Finance Committee</w:t>
      </w:r>
    </w:p>
    <w:p w14:paraId="6DC66416" w14:textId="26A49B32" w:rsidR="001E6AE0" w:rsidRDefault="001E6AE0" w:rsidP="001E6AE0">
      <w:pPr>
        <w:spacing w:after="0" w:line="240" w:lineRule="auto"/>
        <w:ind w:left="720"/>
      </w:pPr>
      <w:r>
        <w:rPr>
          <w:b/>
          <w:bCs/>
        </w:rPr>
        <w:t>Zoe Varney</w:t>
      </w:r>
      <w:r>
        <w:t xml:space="preserve">, </w:t>
      </w:r>
      <w:r w:rsidR="00694BDF">
        <w:t xml:space="preserve">new appointment, </w:t>
      </w:r>
      <w:r>
        <w:t>nominated by Nick Faulks</w:t>
      </w:r>
      <w:r w:rsidR="0035448D">
        <w:tab/>
      </w:r>
      <w:r>
        <w:tab/>
      </w:r>
      <w:r>
        <w:tab/>
      </w:r>
      <w:r w:rsidR="00DB6BF9">
        <w:t>21</w:t>
      </w:r>
      <w:r w:rsidR="00845933">
        <w:t>4</w:t>
      </w:r>
    </w:p>
    <w:p w14:paraId="1882A67F" w14:textId="1DEA2C4E" w:rsidR="00DB6BF9" w:rsidRPr="00DB6BF9" w:rsidRDefault="00DB6BF9" w:rsidP="001E6AE0">
      <w:pPr>
        <w:spacing w:after="0" w:line="240" w:lineRule="auto"/>
        <w:ind w:left="720"/>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DB6BF9">
        <w:t>Not this candidate 3</w:t>
      </w:r>
    </w:p>
    <w:p w14:paraId="32057181" w14:textId="660D5554" w:rsidR="007A584A" w:rsidRDefault="007A584A" w:rsidP="00DB6BF9">
      <w:pPr>
        <w:pStyle w:val="ListParagraph"/>
        <w:numPr>
          <w:ilvl w:val="0"/>
          <w:numId w:val="8"/>
        </w:numPr>
        <w:spacing w:after="0" w:line="240" w:lineRule="auto"/>
      </w:pPr>
      <w:r>
        <w:t>Member of the Governance Committee</w:t>
      </w:r>
      <w:r w:rsidR="0057642B">
        <w:tab/>
      </w:r>
      <w:r w:rsidR="0057642B">
        <w:tab/>
      </w:r>
      <w:r w:rsidR="0057642B">
        <w:tab/>
      </w:r>
      <w:r w:rsidR="0057642B">
        <w:tab/>
      </w:r>
      <w:r w:rsidR="0057642B">
        <w:tab/>
      </w:r>
      <w:r w:rsidR="0057642B">
        <w:tab/>
      </w:r>
    </w:p>
    <w:p w14:paraId="1EA970CB" w14:textId="2D728399" w:rsidR="00C27288" w:rsidRDefault="00DB6BF9" w:rsidP="00DB6BF9">
      <w:pPr>
        <w:spacing w:after="0" w:line="240" w:lineRule="auto"/>
        <w:ind w:left="360" w:firstLine="360"/>
      </w:pPr>
      <w:r>
        <w:rPr>
          <w:b/>
          <w:bCs/>
        </w:rPr>
        <w:t>Mark Murrell</w:t>
      </w:r>
      <w:r w:rsidR="007A584A">
        <w:t xml:space="preserve">, </w:t>
      </w:r>
      <w:r w:rsidR="003D203A">
        <w:t xml:space="preserve">new appointment, </w:t>
      </w:r>
      <w:r w:rsidR="007A584A">
        <w:t xml:space="preserve">nominated by </w:t>
      </w:r>
      <w:r>
        <w:t>Robert Stern</w:t>
      </w:r>
      <w:r w:rsidR="007A584A">
        <w:t xml:space="preserve"> </w:t>
      </w:r>
      <w:r w:rsidR="007A584A">
        <w:tab/>
      </w:r>
      <w:r w:rsidR="007A584A">
        <w:tab/>
      </w:r>
      <w:r w:rsidR="007A584A">
        <w:tab/>
      </w:r>
      <w:r w:rsidR="00C27288">
        <w:t>204</w:t>
      </w:r>
    </w:p>
    <w:p w14:paraId="6E48E338" w14:textId="288F5B2C" w:rsidR="00EF5C39" w:rsidRDefault="00753832" w:rsidP="001139A6">
      <w:pPr>
        <w:spacing w:after="0" w:line="240" w:lineRule="auto"/>
        <w:ind w:left="7920"/>
      </w:pPr>
      <w:r>
        <w:t>Not this candidate</w:t>
      </w:r>
      <w:r w:rsidR="00D92F0D">
        <w:t xml:space="preserve"> </w:t>
      </w:r>
      <w:r w:rsidR="00CE41B2">
        <w:t>13.</w:t>
      </w:r>
    </w:p>
    <w:p w14:paraId="3086CE82" w14:textId="77777777" w:rsidR="00DB6BF9" w:rsidRDefault="00DB6BF9" w:rsidP="00DB6BF9">
      <w:pPr>
        <w:spacing w:after="0" w:line="240" w:lineRule="auto"/>
        <w:ind w:left="360" w:firstLine="360"/>
      </w:pPr>
    </w:p>
    <w:p w14:paraId="10E1C4D0" w14:textId="0DE3F838" w:rsidR="00DB6BF9" w:rsidRDefault="00DB6BF9" w:rsidP="00DB6BF9">
      <w:pPr>
        <w:pStyle w:val="ListParagraph"/>
        <w:spacing w:after="0" w:line="240" w:lineRule="auto"/>
      </w:pPr>
      <w:r>
        <w:t xml:space="preserve">*MT reiterated that he </w:t>
      </w:r>
      <w:r w:rsidR="00EC18F0">
        <w:t>expected</w:t>
      </w:r>
      <w:r>
        <w:t xml:space="preserve"> be standing down in October 2025</w:t>
      </w:r>
    </w:p>
    <w:p w14:paraId="64C902A4" w14:textId="77777777" w:rsidR="00117DF9" w:rsidRDefault="00DB6BF9" w:rsidP="00DB6BF9">
      <w:pPr>
        <w:pStyle w:val="ListParagraph"/>
        <w:spacing w:after="0" w:line="240" w:lineRule="auto"/>
      </w:pPr>
      <w:r>
        <w:t xml:space="preserve">**AL stated that he would prefer to stand down in </w:t>
      </w:r>
      <w:r w:rsidR="00CE41B2">
        <w:t>October 2025 but</w:t>
      </w:r>
      <w:r>
        <w:t xml:space="preserve"> </w:t>
      </w:r>
    </w:p>
    <w:p w14:paraId="0CF65C9F" w14:textId="77777777" w:rsidR="00117DF9" w:rsidRDefault="00DB6BF9" w:rsidP="00117DF9">
      <w:pPr>
        <w:pStyle w:val="ListParagraph"/>
        <w:spacing w:after="0" w:line="240" w:lineRule="auto"/>
      </w:pPr>
      <w:r>
        <w:t xml:space="preserve">would remain in place for the </w:t>
      </w:r>
      <w:r w:rsidR="00EC18F0">
        <w:t xml:space="preserve">full </w:t>
      </w:r>
      <w:r>
        <w:t>three years in the absence of any</w:t>
      </w:r>
    </w:p>
    <w:p w14:paraId="40414182" w14:textId="7AA3E79E" w:rsidR="0095533C" w:rsidRDefault="00DB6BF9" w:rsidP="007A584A">
      <w:pPr>
        <w:pStyle w:val="ListParagraph"/>
        <w:spacing w:after="0" w:line="240" w:lineRule="auto"/>
      </w:pPr>
      <w:r>
        <w:t>other candidate</w:t>
      </w:r>
      <w:r w:rsidR="00117DF9">
        <w:t xml:space="preserve"> coming forward</w:t>
      </w:r>
      <w:r>
        <w:t>.</w:t>
      </w:r>
    </w:p>
    <w:p w14:paraId="5BC3202F" w14:textId="77777777" w:rsidR="00D4543C" w:rsidRDefault="00D4543C" w:rsidP="007A584A">
      <w:pPr>
        <w:pStyle w:val="ListParagraph"/>
        <w:spacing w:after="0" w:line="240" w:lineRule="auto"/>
      </w:pPr>
    </w:p>
    <w:p w14:paraId="63DE6E3D" w14:textId="43562B2C" w:rsidR="0095533C" w:rsidRDefault="0095533C" w:rsidP="007A584A">
      <w:pPr>
        <w:pStyle w:val="ListParagraph"/>
        <w:spacing w:after="0" w:line="240" w:lineRule="auto"/>
      </w:pPr>
      <w:r>
        <w:t>Comments made during election procedures</w:t>
      </w:r>
      <w:r w:rsidR="000F2D0D">
        <w:t>:</w:t>
      </w:r>
    </w:p>
    <w:p w14:paraId="6CBA4614" w14:textId="77777777" w:rsidR="0095533C" w:rsidRDefault="0095533C" w:rsidP="007A584A">
      <w:pPr>
        <w:pStyle w:val="ListParagraph"/>
        <w:spacing w:after="0" w:line="240" w:lineRule="auto"/>
      </w:pPr>
    </w:p>
    <w:p w14:paraId="20201744" w14:textId="5415E0DF" w:rsidR="005666CD" w:rsidRDefault="00DB6BF9" w:rsidP="007A584A">
      <w:pPr>
        <w:pStyle w:val="ListParagraph"/>
        <w:spacing w:after="0" w:line="240" w:lineRule="auto"/>
      </w:pPr>
      <w:r>
        <w:t>Under f), AH said that he would like to see more organisations apply to be included in the Junior Development Pathway.  Any organisation that was interested could apply via the website.  He also said that he would like to some financial support from the ECF for clubs that were involved with the Pathway.</w:t>
      </w:r>
    </w:p>
    <w:p w14:paraId="6F044FDE" w14:textId="77777777" w:rsidR="005666CD" w:rsidRDefault="005666CD" w:rsidP="007A584A">
      <w:pPr>
        <w:pStyle w:val="ListParagraph"/>
        <w:spacing w:after="0" w:line="240" w:lineRule="auto"/>
      </w:pPr>
    </w:p>
    <w:p w14:paraId="0F087C40" w14:textId="0A29573C" w:rsidR="00DB6BF9" w:rsidRDefault="00DB6BF9" w:rsidP="007A584A">
      <w:pPr>
        <w:pStyle w:val="ListParagraph"/>
        <w:spacing w:after="0" w:line="240" w:lineRule="auto"/>
      </w:pPr>
      <w:r>
        <w:t xml:space="preserve">In response to a question from Tim Wall (TW), </w:t>
      </w:r>
      <w:r w:rsidR="000F2D0D">
        <w:t>AH</w:t>
      </w:r>
      <w:r>
        <w:t xml:space="preserve"> confirmed that there was no intention to alter the current procedure for juniors entering events abroad.   There were recommended rating levels quoted for such events, and if a player was entered who did not meet those criteria, AH contacted the parents to advise them that the event might not be suitable for their child.</w:t>
      </w:r>
    </w:p>
    <w:p w14:paraId="58FDB046" w14:textId="77777777" w:rsidR="00DB6BF9" w:rsidRDefault="00DB6BF9" w:rsidP="007A584A">
      <w:pPr>
        <w:pStyle w:val="ListParagraph"/>
        <w:spacing w:after="0" w:line="240" w:lineRule="auto"/>
      </w:pPr>
    </w:p>
    <w:p w14:paraId="6677F2C2" w14:textId="32A88D17" w:rsidR="00DB6BF9" w:rsidRDefault="00DB6BF9" w:rsidP="007A584A">
      <w:pPr>
        <w:pStyle w:val="ListParagraph"/>
        <w:spacing w:after="0" w:line="240" w:lineRule="auto"/>
      </w:pPr>
      <w:r>
        <w:lastRenderedPageBreak/>
        <w:t>Under g), Danny Rosenbaum (DR) confirmed that he intended to continue with his social media role, and did not feel this would prevent him from properly fulfilling the requirements of the Non-</w:t>
      </w:r>
      <w:r w:rsidR="0075047C">
        <w:t>E</w:t>
      </w:r>
      <w:r>
        <w:t>xecutive Director role.</w:t>
      </w:r>
    </w:p>
    <w:p w14:paraId="6150C4CC" w14:textId="77777777" w:rsidR="00DB6BF9" w:rsidRDefault="00DB6BF9" w:rsidP="007A584A">
      <w:pPr>
        <w:pStyle w:val="ListParagraph"/>
        <w:spacing w:after="0" w:line="240" w:lineRule="auto"/>
      </w:pPr>
    </w:p>
    <w:p w14:paraId="527BEBF2" w14:textId="6611DF2C" w:rsidR="00DB6BF9" w:rsidRDefault="00DB6BF9" w:rsidP="00840167">
      <w:pPr>
        <w:pStyle w:val="ListParagraph"/>
        <w:spacing w:after="0" w:line="240" w:lineRule="auto"/>
      </w:pPr>
      <w:r>
        <w:t>Under h), MP updated the meeting on the recent FIDE Congress in Budapest whe</w:t>
      </w:r>
      <w:r w:rsidR="0013508F">
        <w:t>re</w:t>
      </w:r>
      <w:r>
        <w:t xml:space="preserve"> the continued suspension of the Russian Federation had been upheld.  In fact, only 22 of 221 delegates had voted for the sanctions to be lifted.  That said, FIDE remained a Russian dominated institutio</w:t>
      </w:r>
      <w:r w:rsidR="0057642B">
        <w:t xml:space="preserve">n, </w:t>
      </w:r>
      <w:r w:rsidR="0013508F">
        <w:t>with Russia</w:t>
      </w:r>
      <w:r w:rsidR="00EC79D8">
        <w:t xml:space="preserve"> </w:t>
      </w:r>
      <w:r w:rsidR="0057642B">
        <w:t xml:space="preserve">wielding influence through the Kazakhstan </w:t>
      </w:r>
      <w:r w:rsidR="00EC79D8">
        <w:t>F</w:t>
      </w:r>
      <w:r w:rsidR="0057642B">
        <w:t>ederation.</w:t>
      </w:r>
    </w:p>
    <w:p w14:paraId="01967400" w14:textId="77777777" w:rsidR="00DB6BF9" w:rsidRDefault="00DB6BF9" w:rsidP="00074E86">
      <w:pPr>
        <w:pStyle w:val="ListParagraph"/>
        <w:spacing w:after="0" w:line="240" w:lineRule="auto"/>
        <w:ind w:left="0"/>
      </w:pPr>
    </w:p>
    <w:p w14:paraId="18F4848A" w14:textId="17AB54B1" w:rsidR="007A584A" w:rsidRDefault="007A584A" w:rsidP="00074E86">
      <w:pPr>
        <w:pStyle w:val="ListParagraph"/>
        <w:numPr>
          <w:ilvl w:val="0"/>
          <w:numId w:val="2"/>
        </w:numPr>
        <w:spacing w:after="0" w:line="240" w:lineRule="auto"/>
        <w:ind w:left="0" w:firstLine="0"/>
        <w:rPr>
          <w:b/>
          <w:bCs/>
        </w:rPr>
      </w:pPr>
      <w:r>
        <w:rPr>
          <w:b/>
          <w:bCs/>
        </w:rPr>
        <w:t>Appointment of Auditor</w:t>
      </w:r>
    </w:p>
    <w:p w14:paraId="251BC670" w14:textId="77777777" w:rsidR="00481123" w:rsidRDefault="00481123" w:rsidP="00074E86">
      <w:pPr>
        <w:spacing w:after="0" w:line="240" w:lineRule="auto"/>
      </w:pPr>
    </w:p>
    <w:p w14:paraId="1A88C4E6" w14:textId="3756A0C3" w:rsidR="00481123" w:rsidRDefault="009D6DE6" w:rsidP="00074E86">
      <w:pPr>
        <w:spacing w:after="0" w:line="240" w:lineRule="auto"/>
      </w:pPr>
      <w:r>
        <w:t xml:space="preserve">It was agreed </w:t>
      </w:r>
      <w:r w:rsidR="00840167">
        <w:t xml:space="preserve">nem con </w:t>
      </w:r>
      <w:r>
        <w:t xml:space="preserve">that </w:t>
      </w:r>
      <w:r w:rsidR="00481123">
        <w:t xml:space="preserve">Watson Associates </w:t>
      </w:r>
      <w:r>
        <w:t xml:space="preserve">would be </w:t>
      </w:r>
      <w:r w:rsidR="00481123">
        <w:t>reappoint</w:t>
      </w:r>
      <w:r w:rsidR="00840167">
        <w:t>ed.</w:t>
      </w:r>
    </w:p>
    <w:p w14:paraId="126EB25C" w14:textId="77777777" w:rsidR="00206A03" w:rsidRDefault="00206A03" w:rsidP="00074E86">
      <w:pPr>
        <w:spacing w:after="0" w:line="240" w:lineRule="auto"/>
      </w:pPr>
    </w:p>
    <w:p w14:paraId="5E30FE8B" w14:textId="02F9F41E" w:rsidR="00206A03" w:rsidRPr="009D6DE6" w:rsidRDefault="009D6DE6" w:rsidP="00074E86">
      <w:pPr>
        <w:pStyle w:val="ListParagraph"/>
        <w:numPr>
          <w:ilvl w:val="0"/>
          <w:numId w:val="2"/>
        </w:numPr>
        <w:spacing w:after="0" w:line="240" w:lineRule="auto"/>
        <w:ind w:left="0" w:firstLine="0"/>
        <w:rPr>
          <w:b/>
          <w:bCs/>
        </w:rPr>
      </w:pPr>
      <w:r>
        <w:rPr>
          <w:b/>
          <w:bCs/>
        </w:rPr>
        <w:t>Future Proofing the ECF’s IT Estate</w:t>
      </w:r>
    </w:p>
    <w:p w14:paraId="6567938F" w14:textId="77777777" w:rsidR="00206A03" w:rsidRDefault="00206A03" w:rsidP="00074E86">
      <w:pPr>
        <w:spacing w:after="0" w:line="240" w:lineRule="auto"/>
        <w:rPr>
          <w:b/>
          <w:bCs/>
        </w:rPr>
      </w:pPr>
    </w:p>
    <w:p w14:paraId="482B6333" w14:textId="01DE3855" w:rsidR="009D6DE6" w:rsidRDefault="00EC79D8" w:rsidP="00074E86">
      <w:pPr>
        <w:spacing w:after="0" w:line="240" w:lineRule="auto"/>
      </w:pPr>
      <w:r>
        <w:t>Many areas</w:t>
      </w:r>
      <w:r w:rsidR="009D6DE6">
        <w:t xml:space="preserve"> of the ECF’s IT estate were less than ideal</w:t>
      </w:r>
      <w:r w:rsidR="005A354D">
        <w:t xml:space="preserve">: for example, </w:t>
      </w:r>
      <w:r w:rsidR="00684593">
        <w:t>t</w:t>
      </w:r>
      <w:r w:rsidR="009D6DE6">
        <w:t>he membership/rating/LMS systems worked independently of each other and contained unnecessary duplication of information</w:t>
      </w:r>
      <w:r w:rsidR="00D64D1F">
        <w:t>, and much of the software needed to be replaced</w:t>
      </w:r>
      <w:r w:rsidR="008773A3">
        <w:t xml:space="preserve"> or refactored</w:t>
      </w:r>
      <w:r w:rsidR="00DD288A">
        <w:t xml:space="preserve"> </w:t>
      </w:r>
      <w:r w:rsidR="008773A3">
        <w:t xml:space="preserve">to make it fit for purpose and to reduce security </w:t>
      </w:r>
      <w:r w:rsidR="00DD288A">
        <w:t>and maintenance risks.</w:t>
      </w:r>
      <w:r w:rsidR="009D6DE6">
        <w:t xml:space="preserve">  There was also an issue with key person dependencies.  Board members</w:t>
      </w:r>
      <w:r w:rsidR="007F000B">
        <w:t xml:space="preserve"> </w:t>
      </w:r>
      <w:r w:rsidR="00DD288A">
        <w:t>and officials</w:t>
      </w:r>
      <w:r w:rsidR="009D6DE6">
        <w:t xml:space="preserve"> had </w:t>
      </w:r>
      <w:r w:rsidR="007F000B">
        <w:t xml:space="preserve">already met </w:t>
      </w:r>
      <w:r w:rsidR="008E4EBC">
        <w:t>with an</w:t>
      </w:r>
      <w:r w:rsidR="009D6DE6">
        <w:t xml:space="preserve"> IT company </w:t>
      </w:r>
      <w:r w:rsidR="008E4EBC">
        <w:t xml:space="preserve">to scope out </w:t>
      </w:r>
      <w:r w:rsidR="009F72E3">
        <w:t>what work was likely to be required</w:t>
      </w:r>
      <w:r w:rsidR="00A778B5">
        <w:t>.</w:t>
      </w:r>
      <w:r w:rsidR="00074E86">
        <w:t xml:space="preserve">  This was </w:t>
      </w:r>
      <w:r w:rsidR="009B2087">
        <w:t>a large</w:t>
      </w:r>
      <w:r w:rsidR="00074E86">
        <w:t xml:space="preserve"> </w:t>
      </w:r>
      <w:r w:rsidR="00A362D3">
        <w:t>project,</w:t>
      </w:r>
      <w:r w:rsidR="00074E86">
        <w:t xml:space="preserve"> and </w:t>
      </w:r>
      <w:r w:rsidR="00670379">
        <w:t>significant investment</w:t>
      </w:r>
      <w:r w:rsidR="00681F26">
        <w:t xml:space="preserve"> was likely to be required</w:t>
      </w:r>
      <w:r w:rsidR="00F558CB">
        <w:t>, but t</w:t>
      </w:r>
      <w:r w:rsidR="00074E86">
        <w:t xml:space="preserve">he result would be a modern and future proofed </w:t>
      </w:r>
      <w:r w:rsidR="0044414F">
        <w:t xml:space="preserve">set of </w:t>
      </w:r>
      <w:r w:rsidR="00074E86">
        <w:t>system</w:t>
      </w:r>
      <w:r w:rsidR="0044414F">
        <w:t>s</w:t>
      </w:r>
      <w:r w:rsidR="00074E86">
        <w:t xml:space="preserve"> that would </w:t>
      </w:r>
      <w:r w:rsidR="00FD7CA3">
        <w:t>be based on</w:t>
      </w:r>
      <w:r w:rsidR="00DB19EC">
        <w:t xml:space="preserve"> </w:t>
      </w:r>
      <w:r w:rsidR="00FD7CA3">
        <w:t>up to date technology</w:t>
      </w:r>
      <w:r w:rsidR="00DB19EC">
        <w:t>, would be more easily maintainable</w:t>
      </w:r>
      <w:r w:rsidR="006723FE">
        <w:t>, would be better integrated</w:t>
      </w:r>
      <w:r w:rsidR="0057300A">
        <w:t>, and would avoid spiralling IT costs</w:t>
      </w:r>
      <w:r w:rsidR="00BC1FD3">
        <w:t xml:space="preserve"> in the future. </w:t>
      </w:r>
      <w:r w:rsidR="00074E86">
        <w:t xml:space="preserve"> The current view was the membership system would first be updated </w:t>
      </w:r>
      <w:r w:rsidR="00F81581">
        <w:t>with</w:t>
      </w:r>
      <w:r w:rsidR="0093628B">
        <w:t xml:space="preserve"> </w:t>
      </w:r>
      <w:r w:rsidR="00074E86">
        <w:t xml:space="preserve">rating and LMS systems </w:t>
      </w:r>
      <w:r w:rsidR="0093628B">
        <w:t xml:space="preserve">being </w:t>
      </w:r>
      <w:r w:rsidR="00074E86">
        <w:t>updated later.   AL confirmed that no commitment had yet been made and that the proposals would be put out to tender.  NT noted that he expected the final cost of the project to be significantly higher than the initial cost that had been quoted</w:t>
      </w:r>
      <w:r w:rsidR="00492BFF">
        <w:t>, although refactoring the systems rather than rewriting them from scratch</w:t>
      </w:r>
      <w:r w:rsidR="00C3404B">
        <w:t xml:space="preserve"> still needed to be investigated as a more cost-effective </w:t>
      </w:r>
      <w:r w:rsidR="004B09FD">
        <w:t>option.</w:t>
      </w:r>
      <w:r w:rsidR="00074E86">
        <w:t xml:space="preserve">  The Board would be putting together a full specification so that a better idea of the scale of costs could be obtained.  A temporary project manager would be </w:t>
      </w:r>
      <w:r w:rsidR="00CE41B2">
        <w:t>appointed,</w:t>
      </w:r>
      <w:r w:rsidR="00074E86">
        <w:t xml:space="preserve"> and they would produce a full report for the Finance meeting in April.</w:t>
      </w:r>
    </w:p>
    <w:p w14:paraId="00BA42DD" w14:textId="77777777" w:rsidR="00074E86" w:rsidRDefault="00074E86" w:rsidP="00074E86">
      <w:pPr>
        <w:spacing w:after="0" w:line="240" w:lineRule="auto"/>
      </w:pPr>
    </w:p>
    <w:p w14:paraId="180109B8" w14:textId="7ED66DBE" w:rsidR="00074E86" w:rsidRPr="00074E86" w:rsidRDefault="00074E86" w:rsidP="00074E86">
      <w:pPr>
        <w:pStyle w:val="ListParagraph"/>
        <w:numPr>
          <w:ilvl w:val="0"/>
          <w:numId w:val="2"/>
        </w:numPr>
        <w:spacing w:after="0" w:line="240" w:lineRule="auto"/>
        <w:ind w:left="0" w:firstLine="0"/>
        <w:rPr>
          <w:b/>
          <w:bCs/>
        </w:rPr>
      </w:pPr>
      <w:r>
        <w:rPr>
          <w:b/>
          <w:bCs/>
        </w:rPr>
        <w:t>ECF Awards</w:t>
      </w:r>
    </w:p>
    <w:p w14:paraId="59D422AD" w14:textId="77777777" w:rsidR="00074E86" w:rsidRDefault="00074E86" w:rsidP="00074E86">
      <w:pPr>
        <w:spacing w:after="0" w:line="240" w:lineRule="auto"/>
        <w:rPr>
          <w:b/>
          <w:bCs/>
        </w:rPr>
      </w:pPr>
    </w:p>
    <w:p w14:paraId="2D776976" w14:textId="39CE74E7" w:rsidR="00074E86" w:rsidRPr="00074E86" w:rsidRDefault="00074E86" w:rsidP="00074E86">
      <w:pPr>
        <w:spacing w:after="0" w:line="240" w:lineRule="auto"/>
      </w:pPr>
      <w:r w:rsidRPr="00074E86">
        <w:t>DE invited those present to view the full details of these awards on the ECF website.</w:t>
      </w:r>
    </w:p>
    <w:p w14:paraId="09B37C7B" w14:textId="77777777" w:rsidR="009D6DE6" w:rsidRDefault="009D6DE6" w:rsidP="00074E86">
      <w:pPr>
        <w:spacing w:after="0" w:line="240" w:lineRule="auto"/>
      </w:pPr>
    </w:p>
    <w:p w14:paraId="3AB8579E" w14:textId="6ED2B001" w:rsidR="009D6DE6" w:rsidRPr="00074E86" w:rsidRDefault="00074E86" w:rsidP="00074E86">
      <w:pPr>
        <w:pStyle w:val="ListParagraph"/>
        <w:numPr>
          <w:ilvl w:val="0"/>
          <w:numId w:val="2"/>
        </w:numPr>
        <w:spacing w:after="0" w:line="240" w:lineRule="auto"/>
        <w:ind w:left="0" w:firstLine="0"/>
        <w:rPr>
          <w:b/>
          <w:bCs/>
        </w:rPr>
      </w:pPr>
      <w:r w:rsidRPr="00074E86">
        <w:rPr>
          <w:b/>
          <w:bCs/>
        </w:rPr>
        <w:t>Report on the Grassroots Fund</w:t>
      </w:r>
    </w:p>
    <w:p w14:paraId="7CFAEB3F" w14:textId="77777777" w:rsidR="009D6DE6" w:rsidRDefault="009D6DE6" w:rsidP="00074E86">
      <w:pPr>
        <w:spacing w:after="0" w:line="240" w:lineRule="auto"/>
      </w:pPr>
    </w:p>
    <w:p w14:paraId="0587BC79" w14:textId="7693071D" w:rsidR="00D4543C" w:rsidRDefault="00074E86" w:rsidP="009D6DE6">
      <w:pPr>
        <w:spacing w:after="0" w:line="240" w:lineRule="auto"/>
      </w:pPr>
      <w:r>
        <w:t xml:space="preserve">Stephen Greep had provided a written report for the meeting.  (There was one error – it mentioned 10 regions </w:t>
      </w:r>
      <w:r w:rsidR="004C4959">
        <w:t>when</w:t>
      </w:r>
      <w:r>
        <w:t xml:space="preserve"> there was in fact nine.)  A total of £90,000 was available to the regions plus an additional central amount.  There were nine regional </w:t>
      </w:r>
      <w:r w:rsidR="00BD2BAB">
        <w:t>co-ordinators,</w:t>
      </w:r>
      <w:r>
        <w:t xml:space="preserve"> and advertising had been undertaken both nationally by the ECF, and locally by the co-ordinators.  Applications were </w:t>
      </w:r>
      <w:r w:rsidR="00902029">
        <w:t>approved b</w:t>
      </w:r>
      <w:r>
        <w:t>y the co-or</w:t>
      </w:r>
      <w:r w:rsidR="001B3C2E">
        <w:t>d</w:t>
      </w:r>
      <w:r>
        <w:t>inators and then put to a central body for final approval.  To date, 50% of applications had received funding</w:t>
      </w:r>
      <w:r w:rsidR="00B91626">
        <w:t>, with</w:t>
      </w:r>
      <w:r>
        <w:t xml:space="preserve"> some of the applications </w:t>
      </w:r>
      <w:r w:rsidR="00C84F0C">
        <w:t>not</w:t>
      </w:r>
      <w:r>
        <w:t xml:space="preserve"> meet</w:t>
      </w:r>
      <w:r w:rsidR="00540EED">
        <w:t>ing</w:t>
      </w:r>
      <w:r>
        <w:t xml:space="preserve"> the specification given.  The next round of funding would end on 1 December 2024.  38 applications had been put forward for the round that ended on 1 September, and a similar </w:t>
      </w:r>
      <w:r w:rsidR="00EE238F">
        <w:t xml:space="preserve">number </w:t>
      </w:r>
      <w:r>
        <w:t>was expected for the December</w:t>
      </w:r>
      <w:r w:rsidR="00E944AC">
        <w:t xml:space="preserve"> round</w:t>
      </w:r>
      <w:r>
        <w:t xml:space="preserve">.  </w:t>
      </w:r>
      <w:r w:rsidR="00EF728B">
        <w:t>Further information would be supplied in the next month or so and some of the grant rec</w:t>
      </w:r>
      <w:r w:rsidR="00F769B2">
        <w:t>ipients</w:t>
      </w:r>
      <w:r w:rsidR="00EF728B">
        <w:t xml:space="preserve"> would be asked for their comments on how the funding had helped their club.  TW noted that more publicity could be given regarding</w:t>
      </w:r>
      <w:r w:rsidR="00D34E4D">
        <w:t xml:space="preserve"> </w:t>
      </w:r>
      <w:r w:rsidR="00ED6540">
        <w:t>applications that</w:t>
      </w:r>
      <w:r w:rsidR="00EF728B">
        <w:t xml:space="preserve"> had been agreed as awareness among members did not appear to be very high.</w:t>
      </w:r>
    </w:p>
    <w:p w14:paraId="10F8EBC1" w14:textId="77777777" w:rsidR="00D4543C" w:rsidRPr="00D4543C" w:rsidRDefault="00D4543C" w:rsidP="00D4543C">
      <w:pPr>
        <w:pStyle w:val="ListParagraph"/>
        <w:spacing w:after="0" w:line="240" w:lineRule="auto"/>
        <w:ind w:left="0"/>
        <w:rPr>
          <w:b/>
          <w:bCs/>
        </w:rPr>
      </w:pPr>
    </w:p>
    <w:p w14:paraId="0014A0B7" w14:textId="1CC3ED3D" w:rsidR="00EF728B" w:rsidRPr="00970DCC" w:rsidRDefault="00EF728B" w:rsidP="009B4111">
      <w:pPr>
        <w:pStyle w:val="ListParagraph"/>
        <w:numPr>
          <w:ilvl w:val="0"/>
          <w:numId w:val="2"/>
        </w:numPr>
        <w:spacing w:after="0" w:line="240" w:lineRule="auto"/>
        <w:ind w:left="0" w:firstLine="0"/>
      </w:pPr>
      <w:r w:rsidRPr="00970DCC">
        <w:rPr>
          <w:b/>
          <w:bCs/>
        </w:rPr>
        <w:t xml:space="preserve"> Constitution Changes</w:t>
      </w:r>
    </w:p>
    <w:p w14:paraId="3FEF2829" w14:textId="77777777" w:rsidR="00970DCC" w:rsidRDefault="00970DCC" w:rsidP="00970DCC">
      <w:pPr>
        <w:pStyle w:val="ListParagraph"/>
        <w:spacing w:after="0" w:line="240" w:lineRule="auto"/>
        <w:ind w:left="0"/>
      </w:pPr>
    </w:p>
    <w:p w14:paraId="71E81B82" w14:textId="28B57746" w:rsidR="006F13F4" w:rsidRDefault="006F13F4" w:rsidP="001C7E76">
      <w:pPr>
        <w:pStyle w:val="ListParagraph"/>
        <w:numPr>
          <w:ilvl w:val="0"/>
          <w:numId w:val="11"/>
        </w:numPr>
        <w:spacing w:after="0" w:line="240" w:lineRule="auto"/>
      </w:pPr>
      <w:r>
        <w:t>Articles</w:t>
      </w:r>
      <w:r w:rsidR="00D4543C">
        <w:rPr>
          <w:noProof/>
        </w:rPr>
        <mc:AlternateContent>
          <mc:Choice Requires="wps">
            <w:drawing>
              <wp:anchor distT="0" distB="0" distL="0" distR="0" simplePos="0" relativeHeight="251663360" behindDoc="1" locked="0" layoutInCell="1" allowOverlap="1" wp14:anchorId="5783B97B" wp14:editId="74A14624">
                <wp:simplePos x="0" y="0"/>
                <wp:positionH relativeFrom="margin">
                  <wp:align>left</wp:align>
                </wp:positionH>
                <wp:positionV relativeFrom="paragraph">
                  <wp:posOffset>338455</wp:posOffset>
                </wp:positionV>
                <wp:extent cx="6169660" cy="683260"/>
                <wp:effectExtent l="0" t="0" r="21590" b="2159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9981" cy="683580"/>
                        </a:xfrm>
                        <a:prstGeom prst="rect">
                          <a:avLst/>
                        </a:prstGeom>
                        <a:ln w="9525">
                          <a:solidFill>
                            <a:srgbClr val="000000"/>
                          </a:solidFill>
                          <a:prstDash val="solid"/>
                        </a:ln>
                      </wps:spPr>
                      <wps:txbx>
                        <w:txbxContent>
                          <w:p w14:paraId="4EA89974" w14:textId="2AF580F6" w:rsidR="006F13F4" w:rsidRPr="00D4543C" w:rsidRDefault="006F13F4" w:rsidP="006F13F4">
                            <w:pPr>
                              <w:spacing w:before="172"/>
                              <w:ind w:left="142" w:right="327"/>
                            </w:pPr>
                            <w:r w:rsidRPr="00D4543C">
                              <w:t>Resolution: “That the articles of association of the ECF be amended by making the changes</w:t>
                            </w:r>
                            <w:r w:rsidRPr="00D4543C">
                              <w:rPr>
                                <w:spacing w:val="-4"/>
                              </w:rPr>
                              <w:t xml:space="preserve"> </w:t>
                            </w:r>
                            <w:r w:rsidRPr="00D4543C">
                              <w:t>as</w:t>
                            </w:r>
                            <w:r w:rsidRPr="00D4543C">
                              <w:rPr>
                                <w:spacing w:val="-4"/>
                              </w:rPr>
                              <w:t xml:space="preserve"> </w:t>
                            </w:r>
                            <w:r w:rsidRPr="00D4543C">
                              <w:t>set</w:t>
                            </w:r>
                            <w:r w:rsidRPr="00D4543C">
                              <w:rPr>
                                <w:spacing w:val="-2"/>
                              </w:rPr>
                              <w:t xml:space="preserve"> </w:t>
                            </w:r>
                            <w:r w:rsidRPr="00D4543C">
                              <w:t>out</w:t>
                            </w:r>
                            <w:r w:rsidRPr="00D4543C">
                              <w:rPr>
                                <w:spacing w:val="-4"/>
                              </w:rPr>
                              <w:t xml:space="preserve"> </w:t>
                            </w:r>
                            <w:r w:rsidRPr="00D4543C">
                              <w:t>in</w:t>
                            </w:r>
                            <w:r w:rsidRPr="00D4543C">
                              <w:rPr>
                                <w:spacing w:val="-2"/>
                              </w:rPr>
                              <w:t xml:space="preserve"> </w:t>
                            </w:r>
                            <w:r w:rsidRPr="00D4543C">
                              <w:t>the</w:t>
                            </w:r>
                            <w:r w:rsidRPr="00D4543C">
                              <w:rPr>
                                <w:spacing w:val="-2"/>
                              </w:rPr>
                              <w:t xml:space="preserve"> </w:t>
                            </w:r>
                            <w:r w:rsidRPr="00D4543C">
                              <w:t>draft</w:t>
                            </w:r>
                            <w:r w:rsidRPr="00D4543C">
                              <w:rPr>
                                <w:spacing w:val="-4"/>
                              </w:rPr>
                              <w:t xml:space="preserve"> </w:t>
                            </w:r>
                            <w:r w:rsidRPr="00D4543C">
                              <w:t>document</w:t>
                            </w:r>
                            <w:r w:rsidRPr="00D4543C">
                              <w:rPr>
                                <w:spacing w:val="-4"/>
                              </w:rPr>
                              <w:t xml:space="preserve"> </w:t>
                            </w:r>
                            <w:r w:rsidRPr="00D4543C">
                              <w:t>presented</w:t>
                            </w:r>
                            <w:r w:rsidRPr="00D4543C">
                              <w:rPr>
                                <w:spacing w:val="-2"/>
                              </w:rPr>
                              <w:t xml:space="preserve"> </w:t>
                            </w:r>
                            <w:r w:rsidRPr="00D4543C">
                              <w:t>to</w:t>
                            </w:r>
                            <w:r w:rsidRPr="00D4543C">
                              <w:rPr>
                                <w:spacing w:val="-2"/>
                              </w:rPr>
                              <w:t xml:space="preserve"> </w:t>
                            </w:r>
                            <w:r w:rsidRPr="00D4543C">
                              <w:t>the</w:t>
                            </w:r>
                            <w:r w:rsidRPr="00D4543C">
                              <w:rPr>
                                <w:spacing w:val="-2"/>
                              </w:rPr>
                              <w:t xml:space="preserve"> </w:t>
                            </w:r>
                            <w:r w:rsidRPr="00D4543C">
                              <w:t>meeting</w:t>
                            </w:r>
                            <w:r w:rsidRPr="00D4543C">
                              <w:rPr>
                                <w:spacing w:val="-2"/>
                              </w:rPr>
                              <w:t xml:space="preserve"> </w:t>
                            </w:r>
                            <w:r w:rsidRPr="00D4543C">
                              <w:t>and</w:t>
                            </w:r>
                            <w:r w:rsidRPr="00D4543C">
                              <w:rPr>
                                <w:spacing w:val="-2"/>
                              </w:rPr>
                              <w:t xml:space="preserve"> </w:t>
                            </w:r>
                            <w:r w:rsidRPr="00D4543C">
                              <w:t>signed</w:t>
                            </w:r>
                            <w:r w:rsidRPr="00D4543C">
                              <w:rPr>
                                <w:spacing w:val="-5"/>
                              </w:rPr>
                              <w:t xml:space="preserve"> </w:t>
                            </w:r>
                            <w:r w:rsidRPr="00D4543C">
                              <w:t>by</w:t>
                            </w:r>
                            <w:r w:rsidRPr="00D4543C">
                              <w:rPr>
                                <w:spacing w:val="-2"/>
                              </w:rPr>
                              <w:t xml:space="preserve"> </w:t>
                            </w:r>
                            <w:r w:rsidRPr="00D4543C">
                              <w:t>the</w:t>
                            </w:r>
                            <w:r w:rsidRPr="00D4543C">
                              <w:rPr>
                                <w:spacing w:val="-2"/>
                              </w:rPr>
                              <w:t xml:space="preserve"> </w:t>
                            </w:r>
                            <w:r w:rsidRPr="00D4543C">
                              <w:t>Chair for the purposes of identification</w:t>
                            </w:r>
                            <w:r w:rsidR="009B2087" w:rsidRPr="00D4543C">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783B97B" id="_x0000_t202" coordsize="21600,21600" o:spt="202" path="m,l,21600r21600,l21600,xe">
                <v:stroke joinstyle="miter"/>
                <v:path gradientshapeok="t" o:connecttype="rect"/>
              </v:shapetype>
              <v:shape id="Textbox 5" o:spid="_x0000_s1026" type="#_x0000_t202" style="position:absolute;left:0;text-align:left;margin-left:0;margin-top:26.65pt;width:485.8pt;height:53.8pt;z-index:-25165312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" filled="f">
                <v:path arrowok="t"/>
                <v:textbox inset="0,0,0,0">
                  <w:txbxContent>
                    <w:p w14:paraId="4EA89974" w14:textId="2AF580F6" w:rsidR="006F13F4" w:rsidRPr="00D4543C" w:rsidRDefault="006F13F4" w:rsidP="006F13F4">
                      <w:pPr>
                        <w:spacing w:before="172"/>
                        <w:ind w:left="142" w:right="327"/>
                      </w:pPr>
                      <w:r w:rsidRPr="00D4543C">
                        <w:t>Resolution: “That the articles of association of the ECF be amended by making the changes</w:t>
                      </w:r>
                      <w:r w:rsidRPr="00D4543C">
                        <w:rPr>
                          <w:spacing w:val="-4"/>
                        </w:rPr>
                        <w:t xml:space="preserve"> </w:t>
                      </w:r>
                      <w:r w:rsidRPr="00D4543C">
                        <w:t>as</w:t>
                      </w:r>
                      <w:r w:rsidRPr="00D4543C">
                        <w:rPr>
                          <w:spacing w:val="-4"/>
                        </w:rPr>
                        <w:t xml:space="preserve"> </w:t>
                      </w:r>
                      <w:r w:rsidRPr="00D4543C">
                        <w:t>set</w:t>
                      </w:r>
                      <w:r w:rsidRPr="00D4543C">
                        <w:rPr>
                          <w:spacing w:val="-2"/>
                        </w:rPr>
                        <w:t xml:space="preserve"> </w:t>
                      </w:r>
                      <w:r w:rsidRPr="00D4543C">
                        <w:t>out</w:t>
                      </w:r>
                      <w:r w:rsidRPr="00D4543C">
                        <w:rPr>
                          <w:spacing w:val="-4"/>
                        </w:rPr>
                        <w:t xml:space="preserve"> </w:t>
                      </w:r>
                      <w:r w:rsidRPr="00D4543C">
                        <w:t>in</w:t>
                      </w:r>
                      <w:r w:rsidRPr="00D4543C">
                        <w:rPr>
                          <w:spacing w:val="-2"/>
                        </w:rPr>
                        <w:t xml:space="preserve"> </w:t>
                      </w:r>
                      <w:r w:rsidRPr="00D4543C">
                        <w:t>the</w:t>
                      </w:r>
                      <w:r w:rsidRPr="00D4543C">
                        <w:rPr>
                          <w:spacing w:val="-2"/>
                        </w:rPr>
                        <w:t xml:space="preserve"> </w:t>
                      </w:r>
                      <w:r w:rsidRPr="00D4543C">
                        <w:t>draft</w:t>
                      </w:r>
                      <w:r w:rsidRPr="00D4543C">
                        <w:rPr>
                          <w:spacing w:val="-4"/>
                        </w:rPr>
                        <w:t xml:space="preserve"> </w:t>
                      </w:r>
                      <w:r w:rsidRPr="00D4543C">
                        <w:t>document</w:t>
                      </w:r>
                      <w:r w:rsidRPr="00D4543C">
                        <w:rPr>
                          <w:spacing w:val="-4"/>
                        </w:rPr>
                        <w:t xml:space="preserve"> </w:t>
                      </w:r>
                      <w:r w:rsidRPr="00D4543C">
                        <w:t>presented</w:t>
                      </w:r>
                      <w:r w:rsidRPr="00D4543C">
                        <w:rPr>
                          <w:spacing w:val="-2"/>
                        </w:rPr>
                        <w:t xml:space="preserve"> </w:t>
                      </w:r>
                      <w:r w:rsidRPr="00D4543C">
                        <w:t>to</w:t>
                      </w:r>
                      <w:r w:rsidRPr="00D4543C">
                        <w:rPr>
                          <w:spacing w:val="-2"/>
                        </w:rPr>
                        <w:t xml:space="preserve"> </w:t>
                      </w:r>
                      <w:r w:rsidRPr="00D4543C">
                        <w:t>the</w:t>
                      </w:r>
                      <w:r w:rsidRPr="00D4543C">
                        <w:rPr>
                          <w:spacing w:val="-2"/>
                        </w:rPr>
                        <w:t xml:space="preserve"> </w:t>
                      </w:r>
                      <w:r w:rsidRPr="00D4543C">
                        <w:t>meeting</w:t>
                      </w:r>
                      <w:r w:rsidRPr="00D4543C">
                        <w:rPr>
                          <w:spacing w:val="-2"/>
                        </w:rPr>
                        <w:t xml:space="preserve"> </w:t>
                      </w:r>
                      <w:r w:rsidRPr="00D4543C">
                        <w:t>and</w:t>
                      </w:r>
                      <w:r w:rsidRPr="00D4543C">
                        <w:rPr>
                          <w:spacing w:val="-2"/>
                        </w:rPr>
                        <w:t xml:space="preserve"> </w:t>
                      </w:r>
                      <w:r w:rsidRPr="00D4543C">
                        <w:t>signed</w:t>
                      </w:r>
                      <w:r w:rsidRPr="00D4543C">
                        <w:rPr>
                          <w:spacing w:val="-5"/>
                        </w:rPr>
                        <w:t xml:space="preserve"> </w:t>
                      </w:r>
                      <w:r w:rsidRPr="00D4543C">
                        <w:t>by</w:t>
                      </w:r>
                      <w:r w:rsidRPr="00D4543C">
                        <w:rPr>
                          <w:spacing w:val="-2"/>
                        </w:rPr>
                        <w:t xml:space="preserve"> </w:t>
                      </w:r>
                      <w:r w:rsidRPr="00D4543C">
                        <w:t>the</w:t>
                      </w:r>
                      <w:r w:rsidRPr="00D4543C">
                        <w:rPr>
                          <w:spacing w:val="-2"/>
                        </w:rPr>
                        <w:t xml:space="preserve"> </w:t>
                      </w:r>
                      <w:r w:rsidRPr="00D4543C">
                        <w:t>Chair for the purposes of identification</w:t>
                      </w:r>
                      <w:r w:rsidR="009B2087" w:rsidRPr="00D4543C">
                        <w:t>.”</w:t>
                      </w:r>
                    </w:p>
                  </w:txbxContent>
                </v:textbox>
                <w10:wrap type="topAndBottom" anchorx="margin"/>
              </v:shape>
            </w:pict>
          </mc:Fallback>
        </mc:AlternateContent>
      </w:r>
    </w:p>
    <w:p w14:paraId="3CE2965E" w14:textId="61718266" w:rsidR="006F13F4" w:rsidRDefault="006F13F4" w:rsidP="00EF728B">
      <w:pPr>
        <w:spacing w:after="0" w:line="240" w:lineRule="auto"/>
      </w:pPr>
    </w:p>
    <w:p w14:paraId="71C28F9C" w14:textId="4F5375F3" w:rsidR="006F13F4" w:rsidRDefault="006F13F4" w:rsidP="00EF728B">
      <w:pPr>
        <w:spacing w:after="0" w:line="240" w:lineRule="auto"/>
      </w:pPr>
      <w:r>
        <w:lastRenderedPageBreak/>
        <w:t>The Resolution was passed nem con.</w:t>
      </w:r>
    </w:p>
    <w:p w14:paraId="00806FD7" w14:textId="77777777" w:rsidR="006F13F4" w:rsidRDefault="006F13F4" w:rsidP="00EF728B">
      <w:pPr>
        <w:spacing w:after="0" w:line="240" w:lineRule="auto"/>
      </w:pPr>
    </w:p>
    <w:p w14:paraId="07DD1651" w14:textId="00DB04A2" w:rsidR="006F13F4" w:rsidRDefault="006F13F4" w:rsidP="003A64A1">
      <w:pPr>
        <w:pStyle w:val="ListParagraph"/>
        <w:numPr>
          <w:ilvl w:val="0"/>
          <w:numId w:val="11"/>
        </w:numPr>
        <w:spacing w:after="0" w:line="240" w:lineRule="auto"/>
      </w:pPr>
      <w:r>
        <w:t>Changes to Bye-Laws</w:t>
      </w:r>
    </w:p>
    <w:p w14:paraId="45B0D559" w14:textId="790515DF" w:rsidR="006F13F4" w:rsidRDefault="006F13F4" w:rsidP="006F13F4">
      <w:pPr>
        <w:spacing w:after="0" w:line="240" w:lineRule="auto"/>
      </w:pPr>
      <w:r>
        <w:rPr>
          <w:noProof/>
        </w:rPr>
        <mc:AlternateContent>
          <mc:Choice Requires="wps">
            <w:drawing>
              <wp:anchor distT="0" distB="0" distL="0" distR="0" simplePos="0" relativeHeight="251665408" behindDoc="1" locked="0" layoutInCell="1" allowOverlap="1" wp14:anchorId="53250279" wp14:editId="0C7EFA7A">
                <wp:simplePos x="0" y="0"/>
                <wp:positionH relativeFrom="page">
                  <wp:posOffset>514350</wp:posOffset>
                </wp:positionH>
                <wp:positionV relativeFrom="paragraph">
                  <wp:posOffset>178435</wp:posOffset>
                </wp:positionV>
                <wp:extent cx="6102985" cy="505460"/>
                <wp:effectExtent l="0" t="0" r="12065" b="2794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985" cy="505460"/>
                        </a:xfrm>
                        <a:prstGeom prst="rect">
                          <a:avLst/>
                        </a:prstGeom>
                        <a:ln w="9525">
                          <a:solidFill>
                            <a:srgbClr val="000000"/>
                          </a:solidFill>
                          <a:prstDash val="solid"/>
                        </a:ln>
                      </wps:spPr>
                      <wps:txbx>
                        <w:txbxContent>
                          <w:p w14:paraId="2BF5918C" w14:textId="5708A401" w:rsidR="006F13F4" w:rsidRPr="00D4543C" w:rsidRDefault="006F13F4" w:rsidP="006F13F4">
                            <w:pPr>
                              <w:spacing w:before="75"/>
                              <w:ind w:left="145" w:right="161"/>
                            </w:pPr>
                            <w:r w:rsidRPr="00D4543C">
                              <w:t>Resolution:</w:t>
                            </w:r>
                            <w:r w:rsidRPr="00D4543C">
                              <w:rPr>
                                <w:spacing w:val="-4"/>
                              </w:rPr>
                              <w:t xml:space="preserve"> </w:t>
                            </w:r>
                            <w:r w:rsidRPr="00D4543C">
                              <w:t>“That</w:t>
                            </w:r>
                            <w:r w:rsidRPr="00D4543C">
                              <w:rPr>
                                <w:spacing w:val="-2"/>
                              </w:rPr>
                              <w:t xml:space="preserve"> </w:t>
                            </w:r>
                            <w:r w:rsidRPr="00D4543C">
                              <w:t>the</w:t>
                            </w:r>
                            <w:r w:rsidRPr="00D4543C">
                              <w:rPr>
                                <w:spacing w:val="-2"/>
                              </w:rPr>
                              <w:t xml:space="preserve"> </w:t>
                            </w:r>
                            <w:r w:rsidRPr="00D4543C">
                              <w:t>Direct</w:t>
                            </w:r>
                            <w:r w:rsidRPr="00D4543C">
                              <w:rPr>
                                <w:spacing w:val="-4"/>
                              </w:rPr>
                              <w:t xml:space="preserve"> </w:t>
                            </w:r>
                            <w:r w:rsidRPr="00D4543C">
                              <w:t>Members’</w:t>
                            </w:r>
                            <w:r w:rsidRPr="00D4543C">
                              <w:rPr>
                                <w:spacing w:val="-6"/>
                              </w:rPr>
                              <w:t xml:space="preserve"> </w:t>
                            </w:r>
                            <w:r w:rsidRPr="00D4543C">
                              <w:t>Bye-Laws</w:t>
                            </w:r>
                            <w:r w:rsidRPr="00D4543C">
                              <w:rPr>
                                <w:spacing w:val="-5"/>
                              </w:rPr>
                              <w:t xml:space="preserve"> </w:t>
                            </w:r>
                            <w:r w:rsidRPr="00D4543C">
                              <w:t>be</w:t>
                            </w:r>
                            <w:r w:rsidRPr="00D4543C">
                              <w:rPr>
                                <w:spacing w:val="-2"/>
                              </w:rPr>
                              <w:t xml:space="preserve"> </w:t>
                            </w:r>
                            <w:r w:rsidRPr="00D4543C">
                              <w:t>amended</w:t>
                            </w:r>
                            <w:r w:rsidRPr="00D4543C">
                              <w:rPr>
                                <w:spacing w:val="-1"/>
                              </w:rPr>
                              <w:t xml:space="preserve"> </w:t>
                            </w:r>
                            <w:r w:rsidRPr="00D4543C">
                              <w:t>by</w:t>
                            </w:r>
                            <w:r w:rsidRPr="00D4543C">
                              <w:rPr>
                                <w:spacing w:val="-2"/>
                              </w:rPr>
                              <w:t xml:space="preserve"> </w:t>
                            </w:r>
                            <w:r w:rsidRPr="00D4543C">
                              <w:t>making</w:t>
                            </w:r>
                            <w:r w:rsidRPr="00D4543C">
                              <w:rPr>
                                <w:spacing w:val="-2"/>
                              </w:rPr>
                              <w:t xml:space="preserve"> </w:t>
                            </w:r>
                            <w:r w:rsidRPr="00D4543C">
                              <w:t>the</w:t>
                            </w:r>
                            <w:r w:rsidRPr="00D4543C">
                              <w:rPr>
                                <w:spacing w:val="-7"/>
                              </w:rPr>
                              <w:t xml:space="preserve"> </w:t>
                            </w:r>
                            <w:r w:rsidRPr="00D4543C">
                              <w:t>changes set out in the draft document presented to the meeting and signed by the Chair for the purposes of identification</w:t>
                            </w:r>
                            <w:r w:rsidR="009B2087" w:rsidRPr="00D4543C">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3250279" id="Textbox 6" o:spid="_x0000_s1027" type="#_x0000_t202" style="position:absolute;margin-left:40.5pt;margin-top:14.05pt;width:480.55pt;height:39.8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" filled="f">
                <v:path arrowok="t"/>
                <v:textbox inset="0,0,0,0">
                  <w:txbxContent>
                    <w:p w14:paraId="2BF5918C" w14:textId="5708A401" w:rsidR="006F13F4" w:rsidRPr="00D4543C" w:rsidRDefault="006F13F4" w:rsidP="006F13F4">
                      <w:pPr>
                        <w:spacing w:before="75"/>
                        <w:ind w:left="145" w:right="161"/>
                      </w:pPr>
                      <w:r w:rsidRPr="00D4543C">
                        <w:t>Resolution:</w:t>
                      </w:r>
                      <w:r w:rsidRPr="00D4543C">
                        <w:rPr>
                          <w:spacing w:val="-4"/>
                        </w:rPr>
                        <w:t xml:space="preserve"> </w:t>
                      </w:r>
                      <w:r w:rsidRPr="00D4543C">
                        <w:t>“That</w:t>
                      </w:r>
                      <w:r w:rsidRPr="00D4543C">
                        <w:rPr>
                          <w:spacing w:val="-2"/>
                        </w:rPr>
                        <w:t xml:space="preserve"> </w:t>
                      </w:r>
                      <w:r w:rsidRPr="00D4543C">
                        <w:t>the</w:t>
                      </w:r>
                      <w:r w:rsidRPr="00D4543C">
                        <w:rPr>
                          <w:spacing w:val="-2"/>
                        </w:rPr>
                        <w:t xml:space="preserve"> </w:t>
                      </w:r>
                      <w:r w:rsidRPr="00D4543C">
                        <w:t>Direct</w:t>
                      </w:r>
                      <w:r w:rsidRPr="00D4543C">
                        <w:rPr>
                          <w:spacing w:val="-4"/>
                        </w:rPr>
                        <w:t xml:space="preserve"> </w:t>
                      </w:r>
                      <w:r w:rsidRPr="00D4543C">
                        <w:t>Members’</w:t>
                      </w:r>
                      <w:r w:rsidRPr="00D4543C">
                        <w:rPr>
                          <w:spacing w:val="-6"/>
                        </w:rPr>
                        <w:t xml:space="preserve"> </w:t>
                      </w:r>
                      <w:r w:rsidRPr="00D4543C">
                        <w:t>Bye-Laws</w:t>
                      </w:r>
                      <w:r w:rsidRPr="00D4543C">
                        <w:rPr>
                          <w:spacing w:val="-5"/>
                        </w:rPr>
                        <w:t xml:space="preserve"> </w:t>
                      </w:r>
                      <w:r w:rsidRPr="00D4543C">
                        <w:t>be</w:t>
                      </w:r>
                      <w:r w:rsidRPr="00D4543C">
                        <w:rPr>
                          <w:spacing w:val="-2"/>
                        </w:rPr>
                        <w:t xml:space="preserve"> </w:t>
                      </w:r>
                      <w:r w:rsidRPr="00D4543C">
                        <w:t>amended</w:t>
                      </w:r>
                      <w:r w:rsidRPr="00D4543C">
                        <w:rPr>
                          <w:spacing w:val="-1"/>
                        </w:rPr>
                        <w:t xml:space="preserve"> </w:t>
                      </w:r>
                      <w:r w:rsidRPr="00D4543C">
                        <w:t>by</w:t>
                      </w:r>
                      <w:r w:rsidRPr="00D4543C">
                        <w:rPr>
                          <w:spacing w:val="-2"/>
                        </w:rPr>
                        <w:t xml:space="preserve"> </w:t>
                      </w:r>
                      <w:r w:rsidRPr="00D4543C">
                        <w:t>making</w:t>
                      </w:r>
                      <w:r w:rsidRPr="00D4543C">
                        <w:rPr>
                          <w:spacing w:val="-2"/>
                        </w:rPr>
                        <w:t xml:space="preserve"> </w:t>
                      </w:r>
                      <w:r w:rsidRPr="00D4543C">
                        <w:t>the</w:t>
                      </w:r>
                      <w:r w:rsidRPr="00D4543C">
                        <w:rPr>
                          <w:spacing w:val="-7"/>
                        </w:rPr>
                        <w:t xml:space="preserve"> </w:t>
                      </w:r>
                      <w:r w:rsidRPr="00D4543C">
                        <w:t>changes set out in the draft document presented to the meeting and signed by the Chair for the purposes of identification</w:t>
                      </w:r>
                      <w:r w:rsidR="009B2087" w:rsidRPr="00D4543C">
                        <w:t>.”</w:t>
                      </w:r>
                    </w:p>
                  </w:txbxContent>
                </v:textbox>
                <w10:wrap type="topAndBottom" anchorx="page"/>
              </v:shape>
            </w:pict>
          </mc:Fallback>
        </mc:AlternateContent>
      </w:r>
    </w:p>
    <w:p w14:paraId="7703F4C8" w14:textId="77777777" w:rsidR="006F13F4" w:rsidRDefault="006F13F4" w:rsidP="00EF728B">
      <w:pPr>
        <w:spacing w:after="0" w:line="240" w:lineRule="auto"/>
      </w:pPr>
    </w:p>
    <w:p w14:paraId="3FB2556B" w14:textId="0E20773F" w:rsidR="006F13F4" w:rsidRDefault="0076056F" w:rsidP="00EF728B">
      <w:pPr>
        <w:spacing w:after="0" w:line="240" w:lineRule="auto"/>
      </w:pPr>
      <w:r>
        <w:t>It was agreed by the meeting that the Bye-Laws would be amended to reflect that those who received a free Yearbook would also have the postage paid.  The Resolution was passed nem con.</w:t>
      </w:r>
    </w:p>
    <w:p w14:paraId="11F63A0F" w14:textId="28109DA4" w:rsidR="0076056F" w:rsidRDefault="00D4543C" w:rsidP="00EF728B">
      <w:pPr>
        <w:spacing w:after="0" w:line="240" w:lineRule="auto"/>
      </w:pPr>
      <w:r>
        <w:rPr>
          <w:noProof/>
        </w:rPr>
        <mc:AlternateContent>
          <mc:Choice Requires="wps">
            <w:drawing>
              <wp:anchor distT="0" distB="0" distL="0" distR="0" simplePos="0" relativeHeight="251667456" behindDoc="1" locked="0" layoutInCell="1" allowOverlap="1" wp14:anchorId="244A230E" wp14:editId="0C5D18AC">
                <wp:simplePos x="0" y="0"/>
                <wp:positionH relativeFrom="page">
                  <wp:posOffset>483235</wp:posOffset>
                </wp:positionH>
                <wp:positionV relativeFrom="paragraph">
                  <wp:posOffset>321945</wp:posOffset>
                </wp:positionV>
                <wp:extent cx="6125210" cy="531495"/>
                <wp:effectExtent l="0" t="0" r="27940" b="20955"/>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5210" cy="531495"/>
                        </a:xfrm>
                        <a:prstGeom prst="rect">
                          <a:avLst/>
                        </a:prstGeom>
                        <a:ln w="9525">
                          <a:solidFill>
                            <a:srgbClr val="000000"/>
                          </a:solidFill>
                          <a:prstDash val="solid"/>
                        </a:ln>
                      </wps:spPr>
                      <wps:txbx>
                        <w:txbxContent>
                          <w:p w14:paraId="372CD5E1" w14:textId="6FE0FE1A" w:rsidR="0076056F" w:rsidRPr="00D4543C" w:rsidRDefault="0076056F" w:rsidP="0076056F">
                            <w:pPr>
                              <w:spacing w:before="72"/>
                              <w:ind w:left="144" w:right="155"/>
                            </w:pPr>
                            <w:r w:rsidRPr="00D4543C">
                              <w:t>Resolution:</w:t>
                            </w:r>
                            <w:r w:rsidRPr="00D4543C">
                              <w:rPr>
                                <w:spacing w:val="-5"/>
                              </w:rPr>
                              <w:t xml:space="preserve"> </w:t>
                            </w:r>
                            <w:r w:rsidRPr="00D4543C">
                              <w:t>“That</w:t>
                            </w:r>
                            <w:r w:rsidRPr="00D4543C">
                              <w:rPr>
                                <w:spacing w:val="-3"/>
                              </w:rPr>
                              <w:t xml:space="preserve"> </w:t>
                            </w:r>
                            <w:r w:rsidRPr="00D4543C">
                              <w:t>the</w:t>
                            </w:r>
                            <w:r w:rsidRPr="00D4543C">
                              <w:rPr>
                                <w:spacing w:val="-3"/>
                              </w:rPr>
                              <w:t xml:space="preserve"> </w:t>
                            </w:r>
                            <w:r w:rsidRPr="00D4543C">
                              <w:t>Game</w:t>
                            </w:r>
                            <w:r w:rsidRPr="00D4543C">
                              <w:rPr>
                                <w:spacing w:val="-3"/>
                              </w:rPr>
                              <w:t xml:space="preserve"> </w:t>
                            </w:r>
                            <w:r w:rsidRPr="00D4543C">
                              <w:t>Fee</w:t>
                            </w:r>
                            <w:r w:rsidRPr="00D4543C">
                              <w:rPr>
                                <w:spacing w:val="-4"/>
                              </w:rPr>
                              <w:t xml:space="preserve"> </w:t>
                            </w:r>
                            <w:r w:rsidRPr="00D4543C">
                              <w:t>Bye-Laws</w:t>
                            </w:r>
                            <w:r w:rsidRPr="00D4543C">
                              <w:rPr>
                                <w:spacing w:val="-6"/>
                              </w:rPr>
                              <w:t xml:space="preserve"> </w:t>
                            </w:r>
                            <w:r w:rsidRPr="00D4543C">
                              <w:t>be</w:t>
                            </w:r>
                            <w:r w:rsidRPr="00D4543C">
                              <w:rPr>
                                <w:spacing w:val="-3"/>
                              </w:rPr>
                              <w:t xml:space="preserve"> </w:t>
                            </w:r>
                            <w:r w:rsidRPr="00D4543C">
                              <w:t>amended</w:t>
                            </w:r>
                            <w:r w:rsidRPr="00D4543C">
                              <w:rPr>
                                <w:spacing w:val="-6"/>
                              </w:rPr>
                              <w:t xml:space="preserve"> </w:t>
                            </w:r>
                            <w:r w:rsidRPr="00D4543C">
                              <w:t>by</w:t>
                            </w:r>
                            <w:r w:rsidRPr="00D4543C">
                              <w:rPr>
                                <w:spacing w:val="-3"/>
                              </w:rPr>
                              <w:t xml:space="preserve"> </w:t>
                            </w:r>
                            <w:r w:rsidRPr="00D4543C">
                              <w:t>making</w:t>
                            </w:r>
                            <w:r w:rsidRPr="00D4543C">
                              <w:rPr>
                                <w:spacing w:val="-3"/>
                              </w:rPr>
                              <w:t xml:space="preserve"> </w:t>
                            </w:r>
                            <w:r w:rsidRPr="00D4543C">
                              <w:t>the</w:t>
                            </w:r>
                            <w:r w:rsidRPr="00D4543C">
                              <w:rPr>
                                <w:spacing w:val="-3"/>
                              </w:rPr>
                              <w:t xml:space="preserve"> </w:t>
                            </w:r>
                            <w:r w:rsidRPr="00D4543C">
                              <w:t>changes</w:t>
                            </w:r>
                            <w:r w:rsidRPr="00D4543C">
                              <w:rPr>
                                <w:spacing w:val="-6"/>
                              </w:rPr>
                              <w:t xml:space="preserve"> </w:t>
                            </w:r>
                            <w:r w:rsidRPr="00D4543C">
                              <w:t>set</w:t>
                            </w:r>
                            <w:r w:rsidRPr="00D4543C">
                              <w:rPr>
                                <w:spacing w:val="-3"/>
                              </w:rPr>
                              <w:t xml:space="preserve"> </w:t>
                            </w:r>
                            <w:r w:rsidRPr="00D4543C">
                              <w:t>out in the draft document presented to the meeting and signed by the Chair for the purposes of identification</w:t>
                            </w:r>
                            <w:r w:rsidR="009B2087" w:rsidRPr="00D4543C">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44A230E" id="Textbox 7" o:spid="_x0000_s1028" type="#_x0000_t202" style="position:absolute;margin-left:38.05pt;margin-top:25.35pt;width:482.3pt;height:41.8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" filled="f">
                <v:path arrowok="t"/>
                <v:textbox inset="0,0,0,0">
                  <w:txbxContent>
                    <w:p w14:paraId="372CD5E1" w14:textId="6FE0FE1A" w:rsidR="0076056F" w:rsidRPr="00D4543C" w:rsidRDefault="0076056F" w:rsidP="0076056F">
                      <w:pPr>
                        <w:spacing w:before="72"/>
                        <w:ind w:left="144" w:right="155"/>
                      </w:pPr>
                      <w:r w:rsidRPr="00D4543C">
                        <w:t>Resolution:</w:t>
                      </w:r>
                      <w:r w:rsidRPr="00D4543C">
                        <w:rPr>
                          <w:spacing w:val="-5"/>
                        </w:rPr>
                        <w:t xml:space="preserve"> </w:t>
                      </w:r>
                      <w:r w:rsidRPr="00D4543C">
                        <w:t>“That</w:t>
                      </w:r>
                      <w:r w:rsidRPr="00D4543C">
                        <w:rPr>
                          <w:spacing w:val="-3"/>
                        </w:rPr>
                        <w:t xml:space="preserve"> </w:t>
                      </w:r>
                      <w:r w:rsidRPr="00D4543C">
                        <w:t>the</w:t>
                      </w:r>
                      <w:r w:rsidRPr="00D4543C">
                        <w:rPr>
                          <w:spacing w:val="-3"/>
                        </w:rPr>
                        <w:t xml:space="preserve"> </w:t>
                      </w:r>
                      <w:r w:rsidRPr="00D4543C">
                        <w:t>Game</w:t>
                      </w:r>
                      <w:r w:rsidRPr="00D4543C">
                        <w:rPr>
                          <w:spacing w:val="-3"/>
                        </w:rPr>
                        <w:t xml:space="preserve"> </w:t>
                      </w:r>
                      <w:r w:rsidRPr="00D4543C">
                        <w:t>Fee</w:t>
                      </w:r>
                      <w:r w:rsidRPr="00D4543C">
                        <w:rPr>
                          <w:spacing w:val="-4"/>
                        </w:rPr>
                        <w:t xml:space="preserve"> </w:t>
                      </w:r>
                      <w:r w:rsidRPr="00D4543C">
                        <w:t>Bye-Laws</w:t>
                      </w:r>
                      <w:r w:rsidRPr="00D4543C">
                        <w:rPr>
                          <w:spacing w:val="-6"/>
                        </w:rPr>
                        <w:t xml:space="preserve"> </w:t>
                      </w:r>
                      <w:r w:rsidRPr="00D4543C">
                        <w:t>be</w:t>
                      </w:r>
                      <w:r w:rsidRPr="00D4543C">
                        <w:rPr>
                          <w:spacing w:val="-3"/>
                        </w:rPr>
                        <w:t xml:space="preserve"> </w:t>
                      </w:r>
                      <w:r w:rsidRPr="00D4543C">
                        <w:t>amended</w:t>
                      </w:r>
                      <w:r w:rsidRPr="00D4543C">
                        <w:rPr>
                          <w:spacing w:val="-6"/>
                        </w:rPr>
                        <w:t xml:space="preserve"> </w:t>
                      </w:r>
                      <w:r w:rsidRPr="00D4543C">
                        <w:t>by</w:t>
                      </w:r>
                      <w:r w:rsidRPr="00D4543C">
                        <w:rPr>
                          <w:spacing w:val="-3"/>
                        </w:rPr>
                        <w:t xml:space="preserve"> </w:t>
                      </w:r>
                      <w:r w:rsidRPr="00D4543C">
                        <w:t>making</w:t>
                      </w:r>
                      <w:r w:rsidRPr="00D4543C">
                        <w:rPr>
                          <w:spacing w:val="-3"/>
                        </w:rPr>
                        <w:t xml:space="preserve"> </w:t>
                      </w:r>
                      <w:r w:rsidRPr="00D4543C">
                        <w:t>the</w:t>
                      </w:r>
                      <w:r w:rsidRPr="00D4543C">
                        <w:rPr>
                          <w:spacing w:val="-3"/>
                        </w:rPr>
                        <w:t xml:space="preserve"> </w:t>
                      </w:r>
                      <w:r w:rsidRPr="00D4543C">
                        <w:t>changes</w:t>
                      </w:r>
                      <w:r w:rsidRPr="00D4543C">
                        <w:rPr>
                          <w:spacing w:val="-6"/>
                        </w:rPr>
                        <w:t xml:space="preserve"> </w:t>
                      </w:r>
                      <w:r w:rsidRPr="00D4543C">
                        <w:t>set</w:t>
                      </w:r>
                      <w:r w:rsidRPr="00D4543C">
                        <w:rPr>
                          <w:spacing w:val="-3"/>
                        </w:rPr>
                        <w:t xml:space="preserve"> </w:t>
                      </w:r>
                      <w:r w:rsidRPr="00D4543C">
                        <w:t>out in the draft document presented to the meeting and signed by the Chair for the purposes of identification</w:t>
                      </w:r>
                      <w:r w:rsidR="009B2087" w:rsidRPr="00D4543C">
                        <w:t>.”</w:t>
                      </w:r>
                    </w:p>
                  </w:txbxContent>
                </v:textbox>
                <w10:wrap type="topAndBottom" anchorx="page"/>
              </v:shape>
            </w:pict>
          </mc:Fallback>
        </mc:AlternateContent>
      </w:r>
    </w:p>
    <w:p w14:paraId="50456E8E" w14:textId="0D91A917" w:rsidR="0076056F" w:rsidRDefault="0076056F" w:rsidP="00EF728B">
      <w:pPr>
        <w:spacing w:after="0" w:line="240" w:lineRule="auto"/>
      </w:pPr>
    </w:p>
    <w:p w14:paraId="53AA7DCA" w14:textId="060DB0CC" w:rsidR="006F13F4" w:rsidRDefault="0076056F" w:rsidP="00EF728B">
      <w:pPr>
        <w:spacing w:after="0" w:line="240" w:lineRule="auto"/>
      </w:pPr>
      <w:r>
        <w:t>The Resolution was passed nem con.</w:t>
      </w:r>
    </w:p>
    <w:p w14:paraId="121629AD" w14:textId="77777777" w:rsidR="0076056F" w:rsidRDefault="0076056F" w:rsidP="00EF728B">
      <w:pPr>
        <w:spacing w:after="0" w:line="240" w:lineRule="auto"/>
      </w:pPr>
    </w:p>
    <w:p w14:paraId="5B0DED01" w14:textId="39FD4771" w:rsidR="0076056F" w:rsidRDefault="0076056F" w:rsidP="0076056F">
      <w:pPr>
        <w:pStyle w:val="ListParagraph"/>
        <w:numPr>
          <w:ilvl w:val="0"/>
          <w:numId w:val="11"/>
        </w:numPr>
        <w:spacing w:after="0" w:line="240" w:lineRule="auto"/>
        <w:rPr>
          <w:b/>
          <w:bCs/>
        </w:rPr>
      </w:pPr>
      <w:r>
        <w:rPr>
          <w:b/>
          <w:bCs/>
        </w:rPr>
        <w:t xml:space="preserve">Changes to regulations to be </w:t>
      </w:r>
      <w:r w:rsidR="00BD2BAB">
        <w:rPr>
          <w:b/>
          <w:bCs/>
        </w:rPr>
        <w:t>noted.</w:t>
      </w:r>
    </w:p>
    <w:p w14:paraId="02BA5808" w14:textId="77777777" w:rsidR="0076056F" w:rsidRDefault="0076056F" w:rsidP="0076056F">
      <w:pPr>
        <w:spacing w:after="0" w:line="240" w:lineRule="auto"/>
      </w:pPr>
    </w:p>
    <w:p w14:paraId="4011A6E6" w14:textId="5DC7D591" w:rsidR="0076056F" w:rsidRDefault="0076056F" w:rsidP="0076056F">
      <w:pPr>
        <w:spacing w:after="0" w:line="240" w:lineRule="auto"/>
      </w:pPr>
      <w:r>
        <w:t>Regulations 5 and 7 had been amended as per the constitution paper.  Council was asked to note the changes.</w:t>
      </w:r>
    </w:p>
    <w:p w14:paraId="31541083" w14:textId="77777777" w:rsidR="0076056F" w:rsidRPr="0076056F" w:rsidRDefault="0076056F" w:rsidP="0076056F">
      <w:pPr>
        <w:spacing w:after="0" w:line="240" w:lineRule="auto"/>
      </w:pPr>
    </w:p>
    <w:p w14:paraId="4D784EEB" w14:textId="77777777" w:rsidR="00F064F5" w:rsidRPr="00F064F5" w:rsidRDefault="00F064F5" w:rsidP="00F064F5">
      <w:pPr>
        <w:spacing w:after="0" w:line="240" w:lineRule="auto"/>
      </w:pPr>
    </w:p>
    <w:p w14:paraId="6E60DF1E" w14:textId="50F9A26D" w:rsidR="007A584A" w:rsidRPr="0076056F" w:rsidRDefault="00F064F5" w:rsidP="0076056F">
      <w:pPr>
        <w:pStyle w:val="ListParagraph"/>
        <w:numPr>
          <w:ilvl w:val="0"/>
          <w:numId w:val="2"/>
        </w:numPr>
        <w:spacing w:after="0" w:line="240" w:lineRule="auto"/>
        <w:ind w:left="0" w:firstLine="0"/>
        <w:rPr>
          <w:b/>
          <w:bCs/>
        </w:rPr>
      </w:pPr>
      <w:r w:rsidRPr="0076056F">
        <w:rPr>
          <w:b/>
          <w:bCs/>
        </w:rPr>
        <w:t>Time and Place of Future Meetings</w:t>
      </w:r>
    </w:p>
    <w:p w14:paraId="0315726F" w14:textId="77777777" w:rsidR="0076056F" w:rsidRDefault="0076056F" w:rsidP="00F064F5">
      <w:pPr>
        <w:spacing w:after="0" w:line="240" w:lineRule="auto"/>
      </w:pPr>
    </w:p>
    <w:p w14:paraId="4C854089" w14:textId="17C85A3C" w:rsidR="0076056F" w:rsidRDefault="0076056F" w:rsidP="00F064F5">
      <w:pPr>
        <w:spacing w:after="0" w:line="240" w:lineRule="auto"/>
      </w:pPr>
    </w:p>
    <w:p w14:paraId="1EAB6A90" w14:textId="10CA4CBF" w:rsidR="0076056F" w:rsidRDefault="0076056F" w:rsidP="00F064F5">
      <w:pPr>
        <w:spacing w:after="0" w:line="240" w:lineRule="auto"/>
      </w:pPr>
      <w:r>
        <w:t xml:space="preserve">Following some discussion as the relative merits of Zoom only and </w:t>
      </w:r>
      <w:r w:rsidR="00B415C5">
        <w:t>h</w:t>
      </w:r>
      <w:r>
        <w:t xml:space="preserve">ybrid meetings, it was agreed that the Finance Meeting would remain Zoom only, and the AGM would remain as a </w:t>
      </w:r>
      <w:r w:rsidR="00B415C5">
        <w:t>h</w:t>
      </w:r>
      <w:r>
        <w:t xml:space="preserve">ybrid meeting as a number of members </w:t>
      </w:r>
      <w:r w:rsidR="006352F5">
        <w:t>saw h</w:t>
      </w:r>
      <w:r>
        <w:t>ybrid meetings as a good opportunity to build relationships.</w:t>
      </w:r>
    </w:p>
    <w:p w14:paraId="72926FED" w14:textId="0C66872F" w:rsidR="0076056F" w:rsidRDefault="00602DEB" w:rsidP="00F064F5">
      <w:pPr>
        <w:spacing w:after="0" w:line="240" w:lineRule="auto"/>
      </w:pPr>
      <w:r>
        <w:rPr>
          <w:noProof/>
        </w:rPr>
        <mc:AlternateContent>
          <mc:Choice Requires="wps">
            <w:drawing>
              <wp:anchor distT="45720" distB="45720" distL="114300" distR="114300" simplePos="0" relativeHeight="251669504" behindDoc="0" locked="0" layoutInCell="1" allowOverlap="1" wp14:anchorId="78CC0A1E" wp14:editId="1CE6A8D3">
                <wp:simplePos x="0" y="0"/>
                <wp:positionH relativeFrom="margin">
                  <wp:posOffset>-80010</wp:posOffset>
                </wp:positionH>
                <wp:positionV relativeFrom="paragraph">
                  <wp:posOffset>231140</wp:posOffset>
                </wp:positionV>
                <wp:extent cx="6173470" cy="465455"/>
                <wp:effectExtent l="0" t="0" r="1778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465455"/>
                        </a:xfrm>
                        <a:prstGeom prst="rect">
                          <a:avLst/>
                        </a:prstGeom>
                        <a:solidFill>
                          <a:srgbClr val="FFFFFF"/>
                        </a:solidFill>
                        <a:ln w="9525">
                          <a:solidFill>
                            <a:srgbClr val="000000"/>
                          </a:solidFill>
                          <a:miter lim="800000"/>
                          <a:headEnd/>
                          <a:tailEnd/>
                        </a:ln>
                      </wps:spPr>
                      <wps:txbx>
                        <w:txbxContent>
                          <w:p w14:paraId="40295F64" w14:textId="64B8ACE7" w:rsidR="00602DEB" w:rsidRDefault="00602DEB" w:rsidP="00602DEB">
                            <w:pPr>
                              <w:spacing w:after="0" w:line="240" w:lineRule="auto"/>
                            </w:pPr>
                            <w:r>
                              <w:rPr>
                                <w:noProof/>
                              </w:rPr>
                              <w:t xml:space="preserve">Resolution: Council resolved </w:t>
                            </w:r>
                            <w:r w:rsidR="0032549D">
                              <w:rPr>
                                <w:noProof/>
                              </w:rPr>
                              <w:t xml:space="preserve">that </w:t>
                            </w:r>
                            <w:r>
                              <w:rPr>
                                <w:noProof/>
                              </w:rPr>
                              <w:t>in 2025 its Finance Council meeting shall be held by Zoom on Saturday 26</w:t>
                            </w:r>
                            <w:r>
                              <w:rPr>
                                <w:noProof/>
                                <w:vertAlign w:val="superscript"/>
                              </w:rPr>
                              <w:t xml:space="preserve"> </w:t>
                            </w:r>
                            <w:r>
                              <w:t>April and that its Annual General Meeting shall be held on 25 October at Birmingham.</w:t>
                            </w:r>
                          </w:p>
                          <w:p w14:paraId="3D7CD9B8" w14:textId="1562ABCF" w:rsidR="00602DEB" w:rsidRPr="00602DEB" w:rsidRDefault="00602D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C0A1E" id="Text Box 2" o:spid="_x0000_s1029" type="#_x0000_t202" style="position:absolute;margin-left:-6.3pt;margin-top:18.2pt;width:486.1pt;height:36.6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">
                <v:textbox>
                  <w:txbxContent>
                    <w:p w14:paraId="40295F64" w14:textId="64B8ACE7" w:rsidR="00602DEB" w:rsidRDefault="00602DEB" w:rsidP="00602DEB">
                      <w:pPr>
                        <w:spacing w:after="0" w:line="240" w:lineRule="auto"/>
                      </w:pPr>
                      <w:r>
                        <w:rPr>
                          <w:noProof/>
                        </w:rPr>
                        <w:t xml:space="preserve">Resolution: Council resolved </w:t>
                      </w:r>
                      <w:r w:rsidR="0032549D">
                        <w:rPr>
                          <w:noProof/>
                        </w:rPr>
                        <w:t xml:space="preserve">that </w:t>
                      </w:r>
                      <w:r>
                        <w:rPr>
                          <w:noProof/>
                        </w:rPr>
                        <w:t>in 2025 its Finance Council meeting shall be held by Zoom on Saturday 26</w:t>
                      </w:r>
                      <w:r>
                        <w:rPr>
                          <w:noProof/>
                          <w:vertAlign w:val="superscript"/>
                        </w:rPr>
                        <w:t xml:space="preserve"> </w:t>
                      </w:r>
                      <w:r>
                        <w:t>April and that its Annual General Meeting shall be held on 25 October at Birmingham.</w:t>
                      </w:r>
                    </w:p>
                    <w:p w14:paraId="3D7CD9B8" w14:textId="1562ABCF" w:rsidR="00602DEB" w:rsidRPr="00602DEB" w:rsidRDefault="00602DEB"/>
                  </w:txbxContent>
                </v:textbox>
                <w10:wrap type="square" anchorx="margin"/>
              </v:shape>
            </w:pict>
          </mc:Fallback>
        </mc:AlternateContent>
      </w:r>
    </w:p>
    <w:p w14:paraId="186E73C0" w14:textId="00ABCC7F" w:rsidR="00700289" w:rsidRDefault="00700289" w:rsidP="00F064F5">
      <w:pPr>
        <w:spacing w:after="0" w:line="240" w:lineRule="auto"/>
      </w:pPr>
    </w:p>
    <w:p w14:paraId="2A68A8CC" w14:textId="77777777" w:rsidR="00B50E7A" w:rsidRDefault="00B50E7A" w:rsidP="00F064F5">
      <w:pPr>
        <w:spacing w:after="0" w:line="240" w:lineRule="auto"/>
      </w:pPr>
    </w:p>
    <w:p w14:paraId="507AEC13" w14:textId="77777777" w:rsidR="00B50E7A" w:rsidRDefault="00B50E7A" w:rsidP="00F064F5">
      <w:pPr>
        <w:spacing w:after="0" w:line="240" w:lineRule="auto"/>
      </w:pPr>
    </w:p>
    <w:p w14:paraId="3937B2E0" w14:textId="77777777" w:rsidR="00C70706" w:rsidRDefault="00C70706" w:rsidP="00F064F5">
      <w:pPr>
        <w:spacing w:after="0" w:line="240" w:lineRule="auto"/>
      </w:pPr>
    </w:p>
    <w:p w14:paraId="21990CEC" w14:textId="1F5F0A38" w:rsidR="00F064F5" w:rsidRDefault="0076056F" w:rsidP="00F064F5">
      <w:pPr>
        <w:spacing w:after="0" w:line="240" w:lineRule="auto"/>
        <w:rPr>
          <w:i/>
          <w:iCs/>
        </w:rPr>
      </w:pPr>
      <w:r>
        <w:t>The dates were agreed.</w:t>
      </w:r>
    </w:p>
    <w:p w14:paraId="6DC48346" w14:textId="77777777" w:rsidR="0076056F" w:rsidRDefault="0076056F" w:rsidP="00F064F5">
      <w:pPr>
        <w:spacing w:after="0" w:line="240" w:lineRule="auto"/>
      </w:pPr>
    </w:p>
    <w:p w14:paraId="3AC9B01C" w14:textId="10383FD5" w:rsidR="00F064F5" w:rsidRPr="00F064F5" w:rsidRDefault="0076056F" w:rsidP="00F064F5">
      <w:pPr>
        <w:pStyle w:val="ListParagraph"/>
        <w:numPr>
          <w:ilvl w:val="0"/>
          <w:numId w:val="2"/>
        </w:numPr>
        <w:spacing w:after="0" w:line="240" w:lineRule="auto"/>
        <w:ind w:left="0" w:firstLine="0"/>
        <w:rPr>
          <w:b/>
          <w:bCs/>
        </w:rPr>
      </w:pPr>
      <w:r>
        <w:rPr>
          <w:b/>
          <w:bCs/>
        </w:rPr>
        <w:t>Any Other Business</w:t>
      </w:r>
    </w:p>
    <w:p w14:paraId="4CCA87D1" w14:textId="243CBF76" w:rsidR="00F064F5" w:rsidRDefault="00F064F5" w:rsidP="00F064F5">
      <w:pPr>
        <w:spacing w:after="0" w:line="240" w:lineRule="auto"/>
        <w:rPr>
          <w:b/>
          <w:bCs/>
        </w:rPr>
      </w:pPr>
    </w:p>
    <w:p w14:paraId="7EAC3EB5" w14:textId="3315511B" w:rsidR="0076056F" w:rsidRDefault="0076056F" w:rsidP="00F064F5">
      <w:pPr>
        <w:spacing w:after="0" w:line="240" w:lineRule="auto"/>
      </w:pPr>
      <w:r>
        <w:t xml:space="preserve">There being no further business the </w:t>
      </w:r>
      <w:r w:rsidR="00C84F0C">
        <w:t>Chair</w:t>
      </w:r>
      <w:r>
        <w:t xml:space="preserve"> declared the meeting closed</w:t>
      </w:r>
      <w:r w:rsidR="003B4D5B">
        <w:t xml:space="preserve"> at 17.28.</w:t>
      </w:r>
    </w:p>
    <w:p w14:paraId="4B9676E6" w14:textId="77777777" w:rsidR="0032549D" w:rsidRDefault="0032549D" w:rsidP="00F064F5">
      <w:pPr>
        <w:spacing w:after="0" w:line="240" w:lineRule="auto"/>
      </w:pPr>
    </w:p>
    <w:p w14:paraId="1EC06FFF" w14:textId="77777777" w:rsidR="00825D2F" w:rsidRDefault="00825D2F" w:rsidP="00F064F5">
      <w:pPr>
        <w:spacing w:after="0" w:line="240" w:lineRule="auto"/>
      </w:pPr>
    </w:p>
    <w:p w14:paraId="1322958A" w14:textId="77777777" w:rsidR="00825D2F" w:rsidRDefault="00825D2F" w:rsidP="00F064F5">
      <w:pPr>
        <w:spacing w:after="0" w:line="240" w:lineRule="auto"/>
      </w:pPr>
    </w:p>
    <w:p w14:paraId="235F7185" w14:textId="77777777" w:rsidR="00825D2F" w:rsidRDefault="00825D2F" w:rsidP="00F064F5">
      <w:pPr>
        <w:spacing w:after="0" w:line="240" w:lineRule="auto"/>
      </w:pPr>
    </w:p>
    <w:p w14:paraId="5AEC2089" w14:textId="77777777" w:rsidR="00825D2F" w:rsidRDefault="00825D2F" w:rsidP="00F064F5">
      <w:pPr>
        <w:spacing w:after="0" w:line="240" w:lineRule="auto"/>
      </w:pPr>
    </w:p>
    <w:p w14:paraId="7CF7204E" w14:textId="77777777" w:rsidR="0032549D" w:rsidRDefault="0032549D" w:rsidP="00F064F5">
      <w:pPr>
        <w:spacing w:after="0" w:line="240" w:lineRule="auto"/>
      </w:pPr>
    </w:p>
    <w:p w14:paraId="69EB0A36" w14:textId="77777777" w:rsidR="00487EBC" w:rsidRDefault="00245BE8" w:rsidP="00F064F5">
      <w:pPr>
        <w:spacing w:after="0" w:line="240" w:lineRule="auto"/>
      </w:pPr>
      <w:r>
        <w:t>Approved:      …………………………………………………………………………………..    Date…………………………</w:t>
      </w:r>
    </w:p>
    <w:p w14:paraId="036FFB2C" w14:textId="77777777" w:rsidR="00825D2F" w:rsidRDefault="00245BE8" w:rsidP="00F064F5">
      <w:pPr>
        <w:spacing w:after="0" w:line="240" w:lineRule="auto"/>
      </w:pPr>
      <w:r>
        <w:t xml:space="preserve">                   </w:t>
      </w:r>
    </w:p>
    <w:p w14:paraId="442A5C90" w14:textId="2FA90D4C" w:rsidR="00245BE8" w:rsidRDefault="00245BE8" w:rsidP="00972CE2">
      <w:pPr>
        <w:spacing w:after="0" w:line="240" w:lineRule="auto"/>
        <w:ind w:left="720" w:firstLine="720"/>
      </w:pPr>
      <w:r>
        <w:t>David Eustace, Chair of</w:t>
      </w:r>
      <w:r w:rsidR="00B55C93">
        <w:t xml:space="preserve"> </w:t>
      </w:r>
      <w:r>
        <w:t>Council</w:t>
      </w:r>
    </w:p>
    <w:p w14:paraId="64734DA6" w14:textId="77777777" w:rsidR="00245BE8" w:rsidRDefault="00245BE8" w:rsidP="00F064F5">
      <w:pPr>
        <w:spacing w:after="0" w:line="240" w:lineRule="auto"/>
      </w:pPr>
    </w:p>
    <w:p w14:paraId="04CE8C94" w14:textId="77777777" w:rsidR="00245BE8" w:rsidRPr="0076056F" w:rsidRDefault="00245BE8" w:rsidP="00F064F5">
      <w:pPr>
        <w:spacing w:after="0" w:line="240" w:lineRule="auto"/>
      </w:pPr>
    </w:p>
    <w:sectPr w:rsidR="00245BE8" w:rsidRPr="0076056F" w:rsidSect="00E37E52">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A577E" w14:textId="77777777" w:rsidR="00F65889" w:rsidRDefault="00F65889" w:rsidP="00E37E52">
      <w:pPr>
        <w:spacing w:after="0" w:line="240" w:lineRule="auto"/>
      </w:pPr>
      <w:r>
        <w:separator/>
      </w:r>
    </w:p>
  </w:endnote>
  <w:endnote w:type="continuationSeparator" w:id="0">
    <w:p w14:paraId="0B985877" w14:textId="77777777" w:rsidR="00F65889" w:rsidRDefault="00F65889" w:rsidP="00E3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1073E" w14:textId="77777777" w:rsidR="00E41482" w:rsidRDefault="00E41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945F9" w14:textId="77777777" w:rsidR="00E41482" w:rsidRDefault="00E414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CDF9F" w14:textId="77777777" w:rsidR="00E41482" w:rsidRDefault="00E41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8FC4C" w14:textId="77777777" w:rsidR="00F65889" w:rsidRDefault="00F65889" w:rsidP="00E37E52">
      <w:pPr>
        <w:spacing w:after="0" w:line="240" w:lineRule="auto"/>
      </w:pPr>
      <w:r>
        <w:separator/>
      </w:r>
    </w:p>
  </w:footnote>
  <w:footnote w:type="continuationSeparator" w:id="0">
    <w:p w14:paraId="2F7DEB23" w14:textId="77777777" w:rsidR="00F65889" w:rsidRDefault="00F65889" w:rsidP="00E37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508BF" w14:textId="77777777" w:rsidR="00E41482" w:rsidRDefault="00E41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653F4" w14:textId="2BE82634" w:rsidR="00E37E52" w:rsidRPr="00E37E52" w:rsidRDefault="0008073C">
    <w:pPr>
      <w:pStyle w:val="Header"/>
      <w:rPr>
        <w:i/>
        <w:iCs/>
        <w:sz w:val="20"/>
        <w:szCs w:val="20"/>
      </w:rPr>
    </w:pPr>
    <w:sdt>
      <w:sdtPr>
        <w:rPr>
          <w:i/>
          <w:iCs/>
          <w:sz w:val="20"/>
          <w:szCs w:val="20"/>
        </w:rPr>
        <w:id w:val="1189331137"/>
        <w:docPartObj>
          <w:docPartGallery w:val="Watermarks"/>
          <w:docPartUnique/>
        </w:docPartObj>
      </w:sdtPr>
      <w:sdtEndPr/>
      <w:sdtContent>
        <w:r>
          <w:rPr>
            <w:i/>
            <w:iCs/>
            <w:noProof/>
            <w:sz w:val="20"/>
            <w:szCs w:val="20"/>
          </w:rPr>
          <w:pict w14:anchorId="06781E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37E52" w:rsidRPr="00E37E52">
      <w:rPr>
        <w:i/>
        <w:iCs/>
        <w:sz w:val="20"/>
        <w:szCs w:val="20"/>
      </w:rPr>
      <w:t xml:space="preserve">Draft Minutes of the ECF Annual General Meeting </w:t>
    </w:r>
    <w:r w:rsidR="00F8240D">
      <w:rPr>
        <w:i/>
        <w:iCs/>
        <w:sz w:val="20"/>
        <w:szCs w:val="20"/>
      </w:rPr>
      <w:t>26 October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66721" w14:textId="77777777" w:rsidR="00E41482" w:rsidRDefault="00E41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6013"/>
    <w:multiLevelType w:val="hybridMultilevel"/>
    <w:tmpl w:val="E3A27E76"/>
    <w:lvl w:ilvl="0" w:tplc="31FCFE86">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54CC7"/>
    <w:multiLevelType w:val="hybridMultilevel"/>
    <w:tmpl w:val="49F81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67D19"/>
    <w:multiLevelType w:val="hybridMultilevel"/>
    <w:tmpl w:val="8432F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51DBA"/>
    <w:multiLevelType w:val="hybridMultilevel"/>
    <w:tmpl w:val="4E9E7F52"/>
    <w:lvl w:ilvl="0" w:tplc="9E6E92D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874294"/>
    <w:multiLevelType w:val="hybridMultilevel"/>
    <w:tmpl w:val="C6867A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0B78B4"/>
    <w:multiLevelType w:val="hybridMultilevel"/>
    <w:tmpl w:val="6ECE68DA"/>
    <w:lvl w:ilvl="0" w:tplc="3D30C880">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974104"/>
    <w:multiLevelType w:val="hybridMultilevel"/>
    <w:tmpl w:val="013824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4D271B"/>
    <w:multiLevelType w:val="hybridMultilevel"/>
    <w:tmpl w:val="7A823A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9D3C2C"/>
    <w:multiLevelType w:val="hybridMultilevel"/>
    <w:tmpl w:val="3670ED02"/>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652B54"/>
    <w:multiLevelType w:val="hybridMultilevel"/>
    <w:tmpl w:val="76CCCD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B464E9"/>
    <w:multiLevelType w:val="hybridMultilevel"/>
    <w:tmpl w:val="E8884B3E"/>
    <w:lvl w:ilvl="0" w:tplc="71D0A5BE">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F45572"/>
    <w:multiLevelType w:val="hybridMultilevel"/>
    <w:tmpl w:val="C666CACC"/>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355DBC"/>
    <w:multiLevelType w:val="hybridMultilevel"/>
    <w:tmpl w:val="56A8FF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8542886">
    <w:abstractNumId w:val="2"/>
  </w:num>
  <w:num w:numId="2" w16cid:durableId="371156351">
    <w:abstractNumId w:val="1"/>
  </w:num>
  <w:num w:numId="3" w16cid:durableId="811630055">
    <w:abstractNumId w:val="4"/>
  </w:num>
  <w:num w:numId="4" w16cid:durableId="1848211448">
    <w:abstractNumId w:val="7"/>
  </w:num>
  <w:num w:numId="5" w16cid:durableId="14307234">
    <w:abstractNumId w:val="6"/>
  </w:num>
  <w:num w:numId="6" w16cid:durableId="1369187354">
    <w:abstractNumId w:val="9"/>
  </w:num>
  <w:num w:numId="7" w16cid:durableId="1720937557">
    <w:abstractNumId w:val="3"/>
  </w:num>
  <w:num w:numId="8" w16cid:durableId="1338652849">
    <w:abstractNumId w:val="8"/>
  </w:num>
  <w:num w:numId="9" w16cid:durableId="1724013567">
    <w:abstractNumId w:val="5"/>
  </w:num>
  <w:num w:numId="10" w16cid:durableId="942760549">
    <w:abstractNumId w:val="0"/>
  </w:num>
  <w:num w:numId="11" w16cid:durableId="165479344">
    <w:abstractNumId w:val="12"/>
  </w:num>
  <w:num w:numId="12" w16cid:durableId="203094">
    <w:abstractNumId w:val="10"/>
  </w:num>
  <w:num w:numId="13" w16cid:durableId="19369371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E52"/>
    <w:rsid w:val="000169E6"/>
    <w:rsid w:val="0002432F"/>
    <w:rsid w:val="000300E4"/>
    <w:rsid w:val="00030C1F"/>
    <w:rsid w:val="0003342B"/>
    <w:rsid w:val="0004629E"/>
    <w:rsid w:val="0006250A"/>
    <w:rsid w:val="00073F24"/>
    <w:rsid w:val="00074E86"/>
    <w:rsid w:val="00091CB5"/>
    <w:rsid w:val="000A6E47"/>
    <w:rsid w:val="000A6FFE"/>
    <w:rsid w:val="000A7D81"/>
    <w:rsid w:val="000B6F22"/>
    <w:rsid w:val="000E1364"/>
    <w:rsid w:val="000F2D0D"/>
    <w:rsid w:val="001139A6"/>
    <w:rsid w:val="00117DF9"/>
    <w:rsid w:val="00120E84"/>
    <w:rsid w:val="0012141E"/>
    <w:rsid w:val="0012248D"/>
    <w:rsid w:val="0013508F"/>
    <w:rsid w:val="00142164"/>
    <w:rsid w:val="00146138"/>
    <w:rsid w:val="00171E58"/>
    <w:rsid w:val="001B3C2E"/>
    <w:rsid w:val="001C0BBC"/>
    <w:rsid w:val="001C103F"/>
    <w:rsid w:val="001E1B13"/>
    <w:rsid w:val="001E2A2A"/>
    <w:rsid w:val="001E5116"/>
    <w:rsid w:val="001E6AE0"/>
    <w:rsid w:val="001F25D2"/>
    <w:rsid w:val="001F5624"/>
    <w:rsid w:val="00206A03"/>
    <w:rsid w:val="0022632D"/>
    <w:rsid w:val="00241C9B"/>
    <w:rsid w:val="00245BE8"/>
    <w:rsid w:val="0027093B"/>
    <w:rsid w:val="002936D7"/>
    <w:rsid w:val="00294C06"/>
    <w:rsid w:val="002D4215"/>
    <w:rsid w:val="002D6E07"/>
    <w:rsid w:val="002E2C47"/>
    <w:rsid w:val="002F327B"/>
    <w:rsid w:val="00305FFE"/>
    <w:rsid w:val="00313E54"/>
    <w:rsid w:val="0031641F"/>
    <w:rsid w:val="00320708"/>
    <w:rsid w:val="0032549D"/>
    <w:rsid w:val="003461FB"/>
    <w:rsid w:val="00350532"/>
    <w:rsid w:val="0035448D"/>
    <w:rsid w:val="00360FA2"/>
    <w:rsid w:val="003740CC"/>
    <w:rsid w:val="003946C5"/>
    <w:rsid w:val="003A104F"/>
    <w:rsid w:val="003B32D1"/>
    <w:rsid w:val="003B471B"/>
    <w:rsid w:val="003B4D5B"/>
    <w:rsid w:val="003D02DD"/>
    <w:rsid w:val="003D203A"/>
    <w:rsid w:val="003E2BCA"/>
    <w:rsid w:val="003F3D74"/>
    <w:rsid w:val="0044414F"/>
    <w:rsid w:val="0045146C"/>
    <w:rsid w:val="00456FEE"/>
    <w:rsid w:val="00481123"/>
    <w:rsid w:val="00487EBC"/>
    <w:rsid w:val="00492BFF"/>
    <w:rsid w:val="004B09FD"/>
    <w:rsid w:val="004C4959"/>
    <w:rsid w:val="004D36DC"/>
    <w:rsid w:val="004D403F"/>
    <w:rsid w:val="004F2D64"/>
    <w:rsid w:val="004F3EEB"/>
    <w:rsid w:val="00525145"/>
    <w:rsid w:val="00526D7C"/>
    <w:rsid w:val="005403C7"/>
    <w:rsid w:val="00540EED"/>
    <w:rsid w:val="00550435"/>
    <w:rsid w:val="005666CD"/>
    <w:rsid w:val="0057300A"/>
    <w:rsid w:val="0057642B"/>
    <w:rsid w:val="00582B2B"/>
    <w:rsid w:val="00596A79"/>
    <w:rsid w:val="0059706F"/>
    <w:rsid w:val="005A354D"/>
    <w:rsid w:val="005C0B84"/>
    <w:rsid w:val="005C699C"/>
    <w:rsid w:val="005D58FD"/>
    <w:rsid w:val="005E3FAE"/>
    <w:rsid w:val="005E6D0D"/>
    <w:rsid w:val="005F1A5D"/>
    <w:rsid w:val="006001AA"/>
    <w:rsid w:val="00602274"/>
    <w:rsid w:val="00602DEB"/>
    <w:rsid w:val="0062027F"/>
    <w:rsid w:val="00632D26"/>
    <w:rsid w:val="006352F5"/>
    <w:rsid w:val="00643CB3"/>
    <w:rsid w:val="00660A9A"/>
    <w:rsid w:val="0066206E"/>
    <w:rsid w:val="00670379"/>
    <w:rsid w:val="006723FE"/>
    <w:rsid w:val="00675E45"/>
    <w:rsid w:val="00681F26"/>
    <w:rsid w:val="00684593"/>
    <w:rsid w:val="00694BDF"/>
    <w:rsid w:val="006975C5"/>
    <w:rsid w:val="006A36C5"/>
    <w:rsid w:val="006B1C89"/>
    <w:rsid w:val="006F13F4"/>
    <w:rsid w:val="006F64A8"/>
    <w:rsid w:val="00700289"/>
    <w:rsid w:val="00717C8E"/>
    <w:rsid w:val="007405EE"/>
    <w:rsid w:val="00744B78"/>
    <w:rsid w:val="0075047C"/>
    <w:rsid w:val="00753832"/>
    <w:rsid w:val="00754BF7"/>
    <w:rsid w:val="0076056F"/>
    <w:rsid w:val="007674CF"/>
    <w:rsid w:val="00774697"/>
    <w:rsid w:val="00777377"/>
    <w:rsid w:val="00793C73"/>
    <w:rsid w:val="007A584A"/>
    <w:rsid w:val="007C30F4"/>
    <w:rsid w:val="007C6EA1"/>
    <w:rsid w:val="007D2F96"/>
    <w:rsid w:val="007D39C0"/>
    <w:rsid w:val="007E0224"/>
    <w:rsid w:val="007F000B"/>
    <w:rsid w:val="008238EA"/>
    <w:rsid w:val="00823B33"/>
    <w:rsid w:val="00825D2F"/>
    <w:rsid w:val="008323C8"/>
    <w:rsid w:val="00840167"/>
    <w:rsid w:val="00845933"/>
    <w:rsid w:val="008614CE"/>
    <w:rsid w:val="008773A3"/>
    <w:rsid w:val="008965FD"/>
    <w:rsid w:val="008A474F"/>
    <w:rsid w:val="008A73F6"/>
    <w:rsid w:val="008B1AA5"/>
    <w:rsid w:val="008B61E0"/>
    <w:rsid w:val="008E4EBC"/>
    <w:rsid w:val="008E5945"/>
    <w:rsid w:val="00902029"/>
    <w:rsid w:val="00902EA5"/>
    <w:rsid w:val="00913024"/>
    <w:rsid w:val="009131FB"/>
    <w:rsid w:val="009174FF"/>
    <w:rsid w:val="009207AE"/>
    <w:rsid w:val="0093628B"/>
    <w:rsid w:val="00940D46"/>
    <w:rsid w:val="0095533C"/>
    <w:rsid w:val="00965389"/>
    <w:rsid w:val="00970DCC"/>
    <w:rsid w:val="00972BF0"/>
    <w:rsid w:val="00972CE2"/>
    <w:rsid w:val="00973266"/>
    <w:rsid w:val="00976C64"/>
    <w:rsid w:val="009B2087"/>
    <w:rsid w:val="009D6DE6"/>
    <w:rsid w:val="009E4A19"/>
    <w:rsid w:val="009F72E3"/>
    <w:rsid w:val="00A20BC4"/>
    <w:rsid w:val="00A27937"/>
    <w:rsid w:val="00A31087"/>
    <w:rsid w:val="00A312EE"/>
    <w:rsid w:val="00A362D3"/>
    <w:rsid w:val="00A376B7"/>
    <w:rsid w:val="00A7072B"/>
    <w:rsid w:val="00A778B5"/>
    <w:rsid w:val="00A97217"/>
    <w:rsid w:val="00AA7A4B"/>
    <w:rsid w:val="00AC2748"/>
    <w:rsid w:val="00AE37A3"/>
    <w:rsid w:val="00B1173B"/>
    <w:rsid w:val="00B15F83"/>
    <w:rsid w:val="00B415C5"/>
    <w:rsid w:val="00B44334"/>
    <w:rsid w:val="00B50E7A"/>
    <w:rsid w:val="00B55C93"/>
    <w:rsid w:val="00B72F11"/>
    <w:rsid w:val="00B830EB"/>
    <w:rsid w:val="00B91626"/>
    <w:rsid w:val="00BA4EEC"/>
    <w:rsid w:val="00BC1FD3"/>
    <w:rsid w:val="00BD2BAB"/>
    <w:rsid w:val="00BD3CA3"/>
    <w:rsid w:val="00BE0799"/>
    <w:rsid w:val="00C2174D"/>
    <w:rsid w:val="00C27288"/>
    <w:rsid w:val="00C31A51"/>
    <w:rsid w:val="00C3404B"/>
    <w:rsid w:val="00C61C7F"/>
    <w:rsid w:val="00C70706"/>
    <w:rsid w:val="00C84F0C"/>
    <w:rsid w:val="00C85CCF"/>
    <w:rsid w:val="00CC1538"/>
    <w:rsid w:val="00CC7E93"/>
    <w:rsid w:val="00CE0882"/>
    <w:rsid w:val="00CE41B2"/>
    <w:rsid w:val="00CF1975"/>
    <w:rsid w:val="00D062A1"/>
    <w:rsid w:val="00D34E4D"/>
    <w:rsid w:val="00D43808"/>
    <w:rsid w:val="00D4543C"/>
    <w:rsid w:val="00D45ACA"/>
    <w:rsid w:val="00D60EDF"/>
    <w:rsid w:val="00D64D1F"/>
    <w:rsid w:val="00D838EE"/>
    <w:rsid w:val="00D92F0D"/>
    <w:rsid w:val="00DA1E8E"/>
    <w:rsid w:val="00DA6D34"/>
    <w:rsid w:val="00DB19EC"/>
    <w:rsid w:val="00DB6BF9"/>
    <w:rsid w:val="00DC3104"/>
    <w:rsid w:val="00DC3848"/>
    <w:rsid w:val="00DD288A"/>
    <w:rsid w:val="00DE0936"/>
    <w:rsid w:val="00DE7D0B"/>
    <w:rsid w:val="00DF1F25"/>
    <w:rsid w:val="00DF6D8A"/>
    <w:rsid w:val="00E003E5"/>
    <w:rsid w:val="00E016C3"/>
    <w:rsid w:val="00E0302B"/>
    <w:rsid w:val="00E245D4"/>
    <w:rsid w:val="00E3196B"/>
    <w:rsid w:val="00E375FF"/>
    <w:rsid w:val="00E37E52"/>
    <w:rsid w:val="00E41482"/>
    <w:rsid w:val="00E54FE7"/>
    <w:rsid w:val="00E655E1"/>
    <w:rsid w:val="00E77803"/>
    <w:rsid w:val="00E8185B"/>
    <w:rsid w:val="00E86379"/>
    <w:rsid w:val="00E944AC"/>
    <w:rsid w:val="00EB345C"/>
    <w:rsid w:val="00EB7606"/>
    <w:rsid w:val="00EC18F0"/>
    <w:rsid w:val="00EC79D8"/>
    <w:rsid w:val="00ED6540"/>
    <w:rsid w:val="00EE238F"/>
    <w:rsid w:val="00EF21E4"/>
    <w:rsid w:val="00EF31BA"/>
    <w:rsid w:val="00EF4763"/>
    <w:rsid w:val="00EF5C39"/>
    <w:rsid w:val="00EF728B"/>
    <w:rsid w:val="00F00304"/>
    <w:rsid w:val="00F02319"/>
    <w:rsid w:val="00F064F5"/>
    <w:rsid w:val="00F22AB7"/>
    <w:rsid w:val="00F2675F"/>
    <w:rsid w:val="00F32F53"/>
    <w:rsid w:val="00F42E57"/>
    <w:rsid w:val="00F469F9"/>
    <w:rsid w:val="00F558CB"/>
    <w:rsid w:val="00F63D17"/>
    <w:rsid w:val="00F65889"/>
    <w:rsid w:val="00F7344A"/>
    <w:rsid w:val="00F769B2"/>
    <w:rsid w:val="00F81581"/>
    <w:rsid w:val="00F8240D"/>
    <w:rsid w:val="00FB02E7"/>
    <w:rsid w:val="00FB26D4"/>
    <w:rsid w:val="00FC0666"/>
    <w:rsid w:val="00FD7CA3"/>
    <w:rsid w:val="00FE6C32"/>
    <w:rsid w:val="00FE78E9"/>
    <w:rsid w:val="00FF2832"/>
    <w:rsid w:val="00FF3E91"/>
    <w:rsid w:val="00FF5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A7ECB"/>
  <w15:chartTrackingRefBased/>
  <w15:docId w15:val="{1225B225-783C-4A28-99B6-F5F0E160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E52"/>
  </w:style>
  <w:style w:type="paragraph" w:styleId="Footer">
    <w:name w:val="footer"/>
    <w:basedOn w:val="Normal"/>
    <w:link w:val="FooterChar"/>
    <w:uiPriority w:val="99"/>
    <w:unhideWhenUsed/>
    <w:rsid w:val="00E37E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E52"/>
  </w:style>
  <w:style w:type="table" w:styleId="TableGrid">
    <w:name w:val="Table Grid"/>
    <w:basedOn w:val="TableNormal"/>
    <w:uiPriority w:val="39"/>
    <w:rsid w:val="00E37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319"/>
    <w:pPr>
      <w:ind w:left="720"/>
      <w:contextualSpacing/>
    </w:pPr>
  </w:style>
  <w:style w:type="character" w:styleId="Hyperlink">
    <w:name w:val="Hyperlink"/>
    <w:basedOn w:val="DefaultParagraphFont"/>
    <w:uiPriority w:val="99"/>
    <w:unhideWhenUsed/>
    <w:rsid w:val="00A376B7"/>
    <w:rPr>
      <w:color w:val="0563C1" w:themeColor="hyperlink"/>
      <w:u w:val="single"/>
    </w:rPr>
  </w:style>
  <w:style w:type="character" w:styleId="UnresolvedMention">
    <w:name w:val="Unresolved Mention"/>
    <w:basedOn w:val="DefaultParagraphFont"/>
    <w:uiPriority w:val="99"/>
    <w:semiHidden/>
    <w:unhideWhenUsed/>
    <w:rsid w:val="00A376B7"/>
    <w:rPr>
      <w:color w:val="605E5C"/>
      <w:shd w:val="clear" w:color="auto" w:fill="E1DFDD"/>
    </w:rPr>
  </w:style>
  <w:style w:type="character" w:styleId="FollowedHyperlink">
    <w:name w:val="FollowedHyperlink"/>
    <w:basedOn w:val="DefaultParagraphFont"/>
    <w:uiPriority w:val="99"/>
    <w:semiHidden/>
    <w:unhideWhenUsed/>
    <w:rsid w:val="00A376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11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35642-304E-4B5C-9B8F-F4770E256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Atkinson</dc:creator>
  <cp:keywords/>
  <dc:description/>
  <cp:lastModifiedBy>David Eustace</cp:lastModifiedBy>
  <cp:revision>2</cp:revision>
  <cp:lastPrinted>2024-10-29T07:02:00Z</cp:lastPrinted>
  <dcterms:created xsi:type="dcterms:W3CDTF">2025-02-11T09:55:00Z</dcterms:created>
  <dcterms:modified xsi:type="dcterms:W3CDTF">2025-02-11T09:55:00Z</dcterms:modified>
</cp:coreProperties>
</file>